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D2" w:rsidRDefault="00811CD2">
      <w:pPr>
        <w:spacing w:before="240"/>
        <w:jc w:val="center"/>
        <w:rPr>
          <w:b/>
          <w:bCs/>
          <w:spacing w:val="40"/>
          <w:sz w:val="32"/>
          <w:szCs w:val="32"/>
        </w:rPr>
      </w:pPr>
      <w:r>
        <w:rPr>
          <w:b/>
          <w:bCs/>
          <w:spacing w:val="40"/>
          <w:sz w:val="32"/>
          <w:szCs w:val="32"/>
        </w:rPr>
        <w:t>СПИСОК  АФФИЛИРОВАННЫХ  ЛИЦ</w:t>
      </w:r>
    </w:p>
    <w:p w:rsidR="00811CD2" w:rsidRDefault="00811CD2">
      <w:pPr>
        <w:jc w:val="center"/>
        <w:rPr>
          <w:b/>
          <w:bCs/>
          <w:spacing w:val="40"/>
          <w:sz w:val="16"/>
          <w:szCs w:val="16"/>
        </w:rPr>
      </w:pPr>
    </w:p>
    <w:p w:rsidR="00811CD2" w:rsidRDefault="00811CD2">
      <w:pPr>
        <w:spacing w:before="240"/>
        <w:jc w:val="center"/>
        <w:rPr>
          <w:b/>
          <w:bCs/>
          <w:spacing w:val="40"/>
          <w:sz w:val="32"/>
          <w:szCs w:val="32"/>
        </w:rPr>
      </w:pPr>
      <w:r>
        <w:rPr>
          <w:b/>
          <w:bCs/>
          <w:spacing w:val="40"/>
          <w:sz w:val="32"/>
          <w:szCs w:val="32"/>
        </w:rPr>
        <w:t xml:space="preserve">Открытого акционерного общества </w:t>
      </w:r>
    </w:p>
    <w:p w:rsidR="00811CD2" w:rsidRDefault="00811CD2">
      <w:pPr>
        <w:spacing w:before="240"/>
        <w:jc w:val="center"/>
        <w:rPr>
          <w:b/>
          <w:bCs/>
          <w:spacing w:val="40"/>
          <w:sz w:val="32"/>
          <w:szCs w:val="32"/>
        </w:rPr>
      </w:pPr>
      <w:r>
        <w:rPr>
          <w:b/>
          <w:bCs/>
          <w:spacing w:val="40"/>
          <w:sz w:val="32"/>
          <w:szCs w:val="32"/>
        </w:rPr>
        <w:t>«</w:t>
      </w:r>
      <w:r w:rsidR="00AD0CD2">
        <w:rPr>
          <w:b/>
          <w:bCs/>
          <w:spacing w:val="40"/>
          <w:sz w:val="32"/>
          <w:szCs w:val="32"/>
        </w:rPr>
        <w:t>БРЯНСКИЙ АВТОРЕМОНТНЫЙ ЗАВОД № 2</w:t>
      </w:r>
      <w:r>
        <w:rPr>
          <w:b/>
          <w:bCs/>
          <w:spacing w:val="40"/>
          <w:sz w:val="32"/>
          <w:szCs w:val="32"/>
        </w:rPr>
        <w:t>»</w:t>
      </w:r>
    </w:p>
    <w:p w:rsidR="00811CD2" w:rsidRDefault="00811CD2">
      <w:pPr>
        <w:jc w:val="center"/>
        <w:rPr>
          <w:b/>
          <w:bCs/>
          <w:spacing w:val="40"/>
        </w:rPr>
      </w:pPr>
    </w:p>
    <w:p w:rsidR="00811CD2" w:rsidRDefault="00811CD2">
      <w:pPr>
        <w:jc w:val="center"/>
        <w:rPr>
          <w:b/>
          <w:bCs/>
          <w:spacing w:val="40"/>
        </w:rPr>
      </w:pP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2"/>
        <w:gridCol w:w="508"/>
        <w:gridCol w:w="540"/>
        <w:gridCol w:w="540"/>
        <w:gridCol w:w="540"/>
        <w:gridCol w:w="540"/>
        <w:gridCol w:w="606"/>
        <w:gridCol w:w="688"/>
      </w:tblGrid>
      <w:tr w:rsidR="00811CD2">
        <w:trPr>
          <w:trHeight w:val="674"/>
        </w:trPr>
        <w:tc>
          <w:tcPr>
            <w:tcW w:w="2192" w:type="dxa"/>
            <w:tcBorders>
              <w:top w:val="nil"/>
              <w:left w:val="nil"/>
              <w:bottom w:val="nil"/>
            </w:tcBorders>
          </w:tcPr>
          <w:p w:rsidR="00811CD2" w:rsidRDefault="00811CD2">
            <w:pPr>
              <w:spacing w:before="240"/>
              <w:jc w:val="center"/>
              <w:rPr>
                <w:b/>
                <w:bCs/>
                <w:spacing w:val="40"/>
              </w:rPr>
            </w:pPr>
            <w:r>
              <w:rPr>
                <w:b/>
                <w:bCs/>
                <w:spacing w:val="40"/>
              </w:rPr>
              <w:t xml:space="preserve">Код эмитента    </w:t>
            </w:r>
          </w:p>
        </w:tc>
        <w:tc>
          <w:tcPr>
            <w:tcW w:w="508" w:type="dxa"/>
          </w:tcPr>
          <w:p w:rsidR="00811CD2" w:rsidRDefault="0087649B">
            <w:pPr>
              <w:spacing w:before="240"/>
              <w:ind w:left="-108" w:firstLine="108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4</w:t>
            </w:r>
          </w:p>
        </w:tc>
        <w:tc>
          <w:tcPr>
            <w:tcW w:w="540" w:type="dxa"/>
          </w:tcPr>
          <w:p w:rsidR="00811CD2" w:rsidRDefault="0087649B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2</w:t>
            </w:r>
          </w:p>
        </w:tc>
        <w:tc>
          <w:tcPr>
            <w:tcW w:w="540" w:type="dxa"/>
          </w:tcPr>
          <w:p w:rsidR="00811CD2" w:rsidRDefault="00F72AEC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2</w:t>
            </w:r>
          </w:p>
        </w:tc>
        <w:tc>
          <w:tcPr>
            <w:tcW w:w="540" w:type="dxa"/>
          </w:tcPr>
          <w:p w:rsidR="00811CD2" w:rsidRDefault="0087649B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5</w:t>
            </w:r>
          </w:p>
        </w:tc>
        <w:tc>
          <w:tcPr>
            <w:tcW w:w="540" w:type="dxa"/>
          </w:tcPr>
          <w:p w:rsidR="00811CD2" w:rsidRDefault="00F72AEC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5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811CD2" w:rsidRDefault="00811CD2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-</w:t>
            </w:r>
          </w:p>
        </w:tc>
        <w:tc>
          <w:tcPr>
            <w:tcW w:w="688" w:type="dxa"/>
          </w:tcPr>
          <w:p w:rsidR="00811CD2" w:rsidRDefault="00811CD2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А</w:t>
            </w:r>
          </w:p>
        </w:tc>
      </w:tr>
    </w:tbl>
    <w:p w:rsidR="00811CD2" w:rsidRDefault="00811CD2">
      <w:pPr>
        <w:jc w:val="center"/>
        <w:rPr>
          <w:b/>
          <w:bCs/>
          <w:spacing w:val="40"/>
        </w:rPr>
      </w:pP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50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811CD2">
        <w:trPr>
          <w:trHeight w:val="674"/>
        </w:trPr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811CD2" w:rsidRDefault="00811CD2">
            <w:pPr>
              <w:spacing w:before="240"/>
              <w:jc w:val="center"/>
              <w:rPr>
                <w:b/>
                <w:bCs/>
                <w:spacing w:val="40"/>
              </w:rPr>
            </w:pPr>
            <w:r>
              <w:rPr>
                <w:b/>
                <w:bCs/>
                <w:spacing w:val="40"/>
              </w:rPr>
              <w:t xml:space="preserve">на </w:t>
            </w:r>
          </w:p>
        </w:tc>
        <w:tc>
          <w:tcPr>
            <w:tcW w:w="508" w:type="dxa"/>
          </w:tcPr>
          <w:p w:rsidR="00811CD2" w:rsidRDefault="00E600F3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3</w:t>
            </w:r>
          </w:p>
        </w:tc>
        <w:tc>
          <w:tcPr>
            <w:tcW w:w="540" w:type="dxa"/>
          </w:tcPr>
          <w:p w:rsidR="00811CD2" w:rsidRDefault="00317A4C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0</w:t>
            </w:r>
            <w:r w:rsidR="00E600F3">
              <w:rPr>
                <w:b/>
                <w:bCs/>
                <w:spacing w:val="40"/>
                <w:sz w:val="32"/>
                <w:szCs w:val="32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811CD2" w:rsidRDefault="00811CD2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</w:p>
        </w:tc>
        <w:tc>
          <w:tcPr>
            <w:tcW w:w="540" w:type="dxa"/>
          </w:tcPr>
          <w:p w:rsidR="00811CD2" w:rsidRPr="00E42D22" w:rsidRDefault="0062618E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0</w:t>
            </w:r>
          </w:p>
        </w:tc>
        <w:tc>
          <w:tcPr>
            <w:tcW w:w="540" w:type="dxa"/>
          </w:tcPr>
          <w:p w:rsidR="00811CD2" w:rsidRPr="008B1909" w:rsidRDefault="008B1909" w:rsidP="009E1719">
            <w:pPr>
              <w:spacing w:before="240"/>
              <w:rPr>
                <w:b/>
                <w:bCs/>
                <w:spacing w:val="40"/>
                <w:sz w:val="32"/>
                <w:szCs w:val="32"/>
                <w:lang w:val="en-US"/>
              </w:rPr>
            </w:pPr>
            <w:r>
              <w:rPr>
                <w:b/>
                <w:bCs/>
                <w:spacing w:val="40"/>
                <w:sz w:val="32"/>
                <w:szCs w:val="32"/>
                <w:lang w:val="en-US"/>
              </w:rPr>
              <w:t>9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811CD2" w:rsidRDefault="00811CD2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</w:p>
        </w:tc>
        <w:tc>
          <w:tcPr>
            <w:tcW w:w="540" w:type="dxa"/>
          </w:tcPr>
          <w:p w:rsidR="00811CD2" w:rsidRDefault="00811CD2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2</w:t>
            </w:r>
          </w:p>
        </w:tc>
        <w:tc>
          <w:tcPr>
            <w:tcW w:w="540" w:type="dxa"/>
          </w:tcPr>
          <w:p w:rsidR="00811CD2" w:rsidRDefault="00811CD2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0</w:t>
            </w:r>
          </w:p>
        </w:tc>
        <w:tc>
          <w:tcPr>
            <w:tcW w:w="540" w:type="dxa"/>
          </w:tcPr>
          <w:p w:rsidR="00811CD2" w:rsidRDefault="00437301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1</w:t>
            </w:r>
          </w:p>
        </w:tc>
        <w:tc>
          <w:tcPr>
            <w:tcW w:w="540" w:type="dxa"/>
          </w:tcPr>
          <w:p w:rsidR="00811CD2" w:rsidRDefault="0062618E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8</w:t>
            </w:r>
          </w:p>
        </w:tc>
      </w:tr>
    </w:tbl>
    <w:p w:rsidR="00811CD2" w:rsidRDefault="00811CD2">
      <w:pPr>
        <w:jc w:val="center"/>
      </w:pPr>
    </w:p>
    <w:p w:rsidR="00811CD2" w:rsidRDefault="00811CD2">
      <w:pPr>
        <w:jc w:val="center"/>
      </w:pPr>
    </w:p>
    <w:p w:rsidR="00811CD2" w:rsidRPr="00F72AEC" w:rsidRDefault="002813D3" w:rsidP="00F72AEC">
      <w:pPr>
        <w:jc w:val="center"/>
        <w:rPr>
          <w:b/>
          <w:bCs/>
          <w:spacing w:val="40"/>
          <w:sz w:val="32"/>
          <w:szCs w:val="32"/>
        </w:rPr>
      </w:pPr>
      <w:r>
        <w:rPr>
          <w:sz w:val="22"/>
          <w:szCs w:val="22"/>
        </w:rPr>
        <w:t>Адрес</w:t>
      </w:r>
      <w:r w:rsidR="00811CD2">
        <w:rPr>
          <w:sz w:val="22"/>
          <w:szCs w:val="22"/>
        </w:rPr>
        <w:t xml:space="preserve"> эмитента</w:t>
      </w:r>
      <w:r w:rsidR="00811CD2">
        <w:t xml:space="preserve">: </w:t>
      </w:r>
      <w:r w:rsidR="00F72AEC">
        <w:rPr>
          <w:b/>
          <w:bCs/>
          <w:spacing w:val="40"/>
          <w:sz w:val="32"/>
          <w:szCs w:val="32"/>
        </w:rPr>
        <w:t>241019</w:t>
      </w:r>
      <w:r w:rsidR="00317A4C">
        <w:rPr>
          <w:b/>
          <w:bCs/>
          <w:spacing w:val="40"/>
          <w:sz w:val="32"/>
          <w:szCs w:val="32"/>
        </w:rPr>
        <w:t>,</w:t>
      </w:r>
      <w:r w:rsidR="00811CD2">
        <w:rPr>
          <w:b/>
          <w:bCs/>
          <w:spacing w:val="40"/>
          <w:sz w:val="32"/>
          <w:szCs w:val="32"/>
        </w:rPr>
        <w:t xml:space="preserve"> </w:t>
      </w:r>
      <w:r w:rsidR="00F72AEC">
        <w:rPr>
          <w:b/>
          <w:bCs/>
          <w:spacing w:val="40"/>
          <w:sz w:val="32"/>
          <w:szCs w:val="32"/>
        </w:rPr>
        <w:t>город Брянск, ул. Фрунзе, 64 А.</w:t>
      </w:r>
    </w:p>
    <w:p w:rsidR="00811CD2" w:rsidRDefault="00811CD2"/>
    <w:p w:rsidR="00024EB3" w:rsidRPr="00BC4097" w:rsidRDefault="00024EB3" w:rsidP="00024EB3">
      <w:pPr>
        <w:pStyle w:val="a5"/>
        <w:rPr>
          <w:i/>
          <w:iCs/>
          <w:sz w:val="24"/>
          <w:szCs w:val="24"/>
        </w:rPr>
      </w:pPr>
      <w:r w:rsidRPr="00BC4097">
        <w:rPr>
          <w:i/>
          <w:iCs/>
          <w:sz w:val="24"/>
          <w:szCs w:val="24"/>
        </w:rPr>
        <w:t xml:space="preserve">Информация, содержащаяся в настоящем списке аффилированных лиц, подлежит раскрытию </w:t>
      </w:r>
    </w:p>
    <w:p w:rsidR="00024EB3" w:rsidRPr="00BC4097" w:rsidRDefault="00024EB3" w:rsidP="00024EB3">
      <w:pPr>
        <w:pStyle w:val="a5"/>
        <w:rPr>
          <w:i/>
          <w:iCs/>
          <w:sz w:val="24"/>
          <w:szCs w:val="24"/>
        </w:rPr>
      </w:pPr>
      <w:r w:rsidRPr="00BC4097">
        <w:rPr>
          <w:i/>
          <w:iCs/>
          <w:sz w:val="24"/>
          <w:szCs w:val="24"/>
        </w:rPr>
        <w:t>в соответствии с законодательством Российской Федерации о ценных бумагах</w:t>
      </w:r>
    </w:p>
    <w:p w:rsidR="00811CD2" w:rsidRDefault="00811CD2">
      <w:pPr>
        <w:pStyle w:val="a5"/>
      </w:pPr>
    </w:p>
    <w:p w:rsidR="00811CD2" w:rsidRPr="007D0393" w:rsidRDefault="00811CD2">
      <w:pPr>
        <w:pStyle w:val="a5"/>
        <w:rPr>
          <w:b/>
          <w:bCs/>
          <w:color w:val="FF0000"/>
        </w:rPr>
      </w:pPr>
      <w:r>
        <w:t>Адрес страницы в сети Интернет</w:t>
      </w:r>
      <w:r w:rsidRPr="007D0393">
        <w:rPr>
          <w:color w:val="FF0000"/>
        </w:rPr>
        <w:t xml:space="preserve">: </w:t>
      </w:r>
      <w:hyperlink r:id="rId8" w:tgtFrame="_new" w:history="1">
        <w:r w:rsidR="00731727" w:rsidRPr="002E3930">
          <w:rPr>
            <w:rStyle w:val="ae"/>
            <w:bCs/>
            <w:sz w:val="18"/>
            <w:szCs w:val="18"/>
          </w:rPr>
          <w:t>http://www.e-disclosure.ru/portal/company.aspx?id=25669</w:t>
        </w:r>
      </w:hyperlink>
    </w:p>
    <w:p w:rsidR="00811CD2" w:rsidRDefault="00811CD2">
      <w:pPr>
        <w:pStyle w:val="a5"/>
        <w:rPr>
          <w:b/>
          <w:bCs/>
          <w:spacing w:val="40"/>
          <w:sz w:val="32"/>
          <w:szCs w:val="32"/>
        </w:rPr>
      </w:pPr>
    </w:p>
    <w:p w:rsidR="00811CD2" w:rsidRDefault="00811CD2">
      <w:pPr>
        <w:pStyle w:val="a5"/>
        <w:rPr>
          <w:b/>
          <w:bCs/>
          <w:spacing w:val="4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29"/>
      </w:tblGrid>
      <w:tr w:rsidR="00811CD2">
        <w:trPr>
          <w:trHeight w:val="2986"/>
          <w:jc w:val="center"/>
        </w:trPr>
        <w:tc>
          <w:tcPr>
            <w:tcW w:w="11829" w:type="dxa"/>
          </w:tcPr>
          <w:p w:rsidR="00811CD2" w:rsidRDefault="00D567C2">
            <w:pPr>
              <w:spacing w:before="480"/>
              <w:jc w:val="center"/>
              <w:rPr>
                <w:b/>
                <w:bCs/>
                <w:spacing w:val="40"/>
              </w:rPr>
            </w:pPr>
            <w:r>
              <w:rPr>
                <w:b/>
                <w:bCs/>
                <w:spacing w:val="40"/>
                <w:sz w:val="22"/>
                <w:szCs w:val="22"/>
              </w:rPr>
              <w:t>Генеральный</w:t>
            </w:r>
            <w:r w:rsidR="0087649B">
              <w:rPr>
                <w:b/>
                <w:bCs/>
                <w:spacing w:val="40"/>
                <w:sz w:val="22"/>
                <w:szCs w:val="22"/>
              </w:rPr>
              <w:t xml:space="preserve"> директор </w:t>
            </w:r>
            <w:r w:rsidR="00811CD2">
              <w:rPr>
                <w:b/>
                <w:bCs/>
                <w:spacing w:val="40"/>
                <w:sz w:val="22"/>
                <w:szCs w:val="22"/>
              </w:rPr>
              <w:t xml:space="preserve"> ОАО «</w:t>
            </w:r>
            <w:r w:rsidR="00F72AEC">
              <w:rPr>
                <w:b/>
                <w:bCs/>
                <w:spacing w:val="40"/>
                <w:sz w:val="22"/>
                <w:szCs w:val="22"/>
              </w:rPr>
              <w:t>БАРЗ №2</w:t>
            </w:r>
            <w:r w:rsidR="00811CD2">
              <w:rPr>
                <w:b/>
                <w:bCs/>
                <w:spacing w:val="40"/>
                <w:sz w:val="22"/>
                <w:szCs w:val="22"/>
              </w:rPr>
              <w:t xml:space="preserve">»                </w:t>
            </w:r>
            <w:r w:rsidR="00811CD2">
              <w:rPr>
                <w:sz w:val="22"/>
                <w:szCs w:val="22"/>
              </w:rPr>
              <w:t>__________________</w:t>
            </w:r>
            <w:r w:rsidR="00811CD2">
              <w:rPr>
                <w:b/>
                <w:bCs/>
                <w:spacing w:val="40"/>
                <w:sz w:val="22"/>
                <w:szCs w:val="22"/>
              </w:rPr>
              <w:t>/</w:t>
            </w:r>
            <w:r w:rsidR="00F72AEC">
              <w:rPr>
                <w:b/>
                <w:bCs/>
                <w:spacing w:val="40"/>
                <w:sz w:val="22"/>
                <w:szCs w:val="22"/>
              </w:rPr>
              <w:t>Васильцов В.С</w:t>
            </w:r>
            <w:r w:rsidR="006F708F">
              <w:rPr>
                <w:b/>
                <w:bCs/>
                <w:spacing w:val="40"/>
                <w:sz w:val="22"/>
                <w:szCs w:val="22"/>
              </w:rPr>
              <w:t>.</w:t>
            </w:r>
            <w:r w:rsidR="00811CD2">
              <w:rPr>
                <w:b/>
                <w:bCs/>
                <w:spacing w:val="40"/>
                <w:sz w:val="22"/>
                <w:szCs w:val="22"/>
              </w:rPr>
              <w:t>/</w:t>
            </w:r>
          </w:p>
          <w:p w:rsidR="00811CD2" w:rsidRDefault="00EF4545">
            <w:pPr>
              <w:spacing w:before="240"/>
              <w:ind w:left="1926"/>
              <w:rPr>
                <w:spacing w:val="40"/>
              </w:rPr>
            </w:pPr>
            <w:r>
              <w:rPr>
                <w:sz w:val="22"/>
                <w:szCs w:val="22"/>
              </w:rPr>
              <w:t>«</w:t>
            </w:r>
            <w:r w:rsidR="00E4645D">
              <w:rPr>
                <w:sz w:val="22"/>
                <w:szCs w:val="22"/>
              </w:rPr>
              <w:t>0</w:t>
            </w:r>
            <w:r w:rsidR="008B1909">
              <w:rPr>
                <w:sz w:val="22"/>
                <w:szCs w:val="22"/>
                <w:lang w:val="en-US"/>
              </w:rPr>
              <w:t>1</w:t>
            </w:r>
            <w:r w:rsidR="00811CD2">
              <w:rPr>
                <w:sz w:val="22"/>
                <w:szCs w:val="22"/>
              </w:rPr>
              <w:t xml:space="preserve">» </w:t>
            </w:r>
            <w:r w:rsidR="008B1909">
              <w:rPr>
                <w:sz w:val="22"/>
                <w:szCs w:val="22"/>
              </w:rPr>
              <w:t>октября</w:t>
            </w:r>
            <w:r w:rsidR="003F635D">
              <w:rPr>
                <w:sz w:val="22"/>
                <w:szCs w:val="22"/>
              </w:rPr>
              <w:t xml:space="preserve">  </w:t>
            </w:r>
            <w:r w:rsidR="00F72AEC">
              <w:rPr>
                <w:spacing w:val="40"/>
                <w:sz w:val="22"/>
                <w:szCs w:val="22"/>
              </w:rPr>
              <w:t>20</w:t>
            </w:r>
            <w:r w:rsidR="00975A17">
              <w:rPr>
                <w:spacing w:val="40"/>
                <w:sz w:val="22"/>
                <w:szCs w:val="22"/>
              </w:rPr>
              <w:t>1</w:t>
            </w:r>
            <w:r w:rsidR="009139AC">
              <w:rPr>
                <w:spacing w:val="40"/>
                <w:sz w:val="22"/>
                <w:szCs w:val="22"/>
              </w:rPr>
              <w:t>8</w:t>
            </w:r>
            <w:r w:rsidR="002D3328">
              <w:rPr>
                <w:spacing w:val="40"/>
                <w:sz w:val="22"/>
                <w:szCs w:val="22"/>
              </w:rPr>
              <w:t xml:space="preserve"> года</w:t>
            </w:r>
          </w:p>
          <w:p w:rsidR="00811CD2" w:rsidRDefault="00811CD2">
            <w:pPr>
              <w:ind w:left="6606"/>
              <w:rPr>
                <w:sz w:val="20"/>
                <w:szCs w:val="20"/>
              </w:rPr>
            </w:pPr>
            <w:r>
              <w:rPr>
                <w:b/>
                <w:bCs/>
                <w:spacing w:val="40"/>
                <w:sz w:val="20"/>
                <w:szCs w:val="20"/>
              </w:rPr>
              <w:t>М.П.</w:t>
            </w:r>
          </w:p>
        </w:tc>
      </w:tr>
    </w:tbl>
    <w:p w:rsidR="00811CD2" w:rsidRDefault="00811CD2">
      <w:pPr>
        <w:pStyle w:val="a5"/>
      </w:pPr>
    </w:p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2166"/>
      </w:tblGrid>
      <w:tr w:rsidR="00811CD2">
        <w:tc>
          <w:tcPr>
            <w:tcW w:w="993" w:type="dxa"/>
          </w:tcPr>
          <w:p w:rsidR="00811CD2" w:rsidRDefault="00811CD2">
            <w:pPr>
              <w:jc w:val="center"/>
              <w:rPr>
                <w:b/>
                <w:bCs/>
                <w:spacing w:val="40"/>
              </w:rPr>
            </w:pPr>
            <w:r>
              <w:rPr>
                <w:b/>
                <w:bCs/>
                <w:spacing w:val="40"/>
                <w:sz w:val="22"/>
                <w:szCs w:val="22"/>
              </w:rPr>
              <w:t>ИНН</w:t>
            </w:r>
          </w:p>
        </w:tc>
        <w:tc>
          <w:tcPr>
            <w:tcW w:w="2166" w:type="dxa"/>
          </w:tcPr>
          <w:p w:rsidR="00811CD2" w:rsidRDefault="00F72AEC">
            <w:pPr>
              <w:jc w:val="center"/>
              <w:rPr>
                <w:b/>
                <w:bCs/>
                <w:spacing w:val="40"/>
              </w:rPr>
            </w:pPr>
            <w:r>
              <w:rPr>
                <w:b/>
                <w:bCs/>
                <w:spacing w:val="40"/>
                <w:sz w:val="22"/>
                <w:szCs w:val="22"/>
              </w:rPr>
              <w:t>3201000302</w:t>
            </w:r>
          </w:p>
        </w:tc>
      </w:tr>
      <w:tr w:rsidR="00811CD2">
        <w:tc>
          <w:tcPr>
            <w:tcW w:w="993" w:type="dxa"/>
          </w:tcPr>
          <w:p w:rsidR="00811CD2" w:rsidRDefault="00811CD2">
            <w:pPr>
              <w:pStyle w:val="4"/>
            </w:pPr>
            <w:r>
              <w:t>ОГРН</w:t>
            </w:r>
          </w:p>
        </w:tc>
        <w:tc>
          <w:tcPr>
            <w:tcW w:w="2166" w:type="dxa"/>
          </w:tcPr>
          <w:p w:rsidR="00811CD2" w:rsidRDefault="00811CD2">
            <w:pPr>
              <w:jc w:val="center"/>
              <w:rPr>
                <w:b/>
                <w:bCs/>
                <w:spacing w:val="40"/>
              </w:rPr>
            </w:pPr>
            <w:r>
              <w:rPr>
                <w:b/>
                <w:bCs/>
                <w:spacing w:val="40"/>
                <w:sz w:val="22"/>
                <w:szCs w:val="22"/>
              </w:rPr>
              <w:t>1</w:t>
            </w:r>
            <w:r w:rsidR="00F72AEC">
              <w:rPr>
                <w:b/>
                <w:bCs/>
                <w:spacing w:val="40"/>
                <w:sz w:val="22"/>
                <w:szCs w:val="22"/>
              </w:rPr>
              <w:t>023202740330</w:t>
            </w:r>
          </w:p>
        </w:tc>
      </w:tr>
    </w:tbl>
    <w:p w:rsidR="00811CD2" w:rsidRDefault="00811CD2">
      <w:pPr>
        <w:rPr>
          <w:b/>
          <w:bCs/>
          <w:spacing w:val="40"/>
          <w:sz w:val="22"/>
          <w:szCs w:val="22"/>
        </w:rPr>
      </w:pPr>
    </w:p>
    <w:p w:rsidR="00811CD2" w:rsidRDefault="00811CD2">
      <w:pPr>
        <w:pStyle w:val="a5"/>
        <w:jc w:val="left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  <w:gridCol w:w="50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91757F">
        <w:trPr>
          <w:trHeight w:val="844"/>
        </w:trPr>
        <w:tc>
          <w:tcPr>
            <w:tcW w:w="8460" w:type="dxa"/>
            <w:tcBorders>
              <w:top w:val="nil"/>
              <w:left w:val="nil"/>
              <w:bottom w:val="nil"/>
            </w:tcBorders>
          </w:tcPr>
          <w:p w:rsidR="0091757F" w:rsidRDefault="0091757F">
            <w:pPr>
              <w:pStyle w:val="6"/>
              <w:spacing w:before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I. Состав аффилированных лиц </w:t>
            </w:r>
            <w:proofErr w:type="gramStart"/>
            <w:r>
              <w:rPr>
                <w:sz w:val="32"/>
                <w:szCs w:val="32"/>
              </w:rPr>
              <w:t>на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08" w:type="dxa"/>
          </w:tcPr>
          <w:p w:rsidR="0091757F" w:rsidRDefault="0091757F" w:rsidP="00563C78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3</w:t>
            </w:r>
          </w:p>
        </w:tc>
        <w:tc>
          <w:tcPr>
            <w:tcW w:w="540" w:type="dxa"/>
          </w:tcPr>
          <w:p w:rsidR="0091757F" w:rsidRDefault="00317A4C" w:rsidP="00563C78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0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1757F" w:rsidRDefault="0091757F" w:rsidP="00563C78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</w:p>
        </w:tc>
        <w:tc>
          <w:tcPr>
            <w:tcW w:w="540" w:type="dxa"/>
          </w:tcPr>
          <w:p w:rsidR="0091757F" w:rsidRPr="00975A17" w:rsidRDefault="0062618E" w:rsidP="00563C78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0</w:t>
            </w:r>
          </w:p>
        </w:tc>
        <w:tc>
          <w:tcPr>
            <w:tcW w:w="540" w:type="dxa"/>
          </w:tcPr>
          <w:p w:rsidR="0091757F" w:rsidRPr="006866C4" w:rsidRDefault="008B1909" w:rsidP="00563C78">
            <w:pPr>
              <w:spacing w:before="240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9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1757F" w:rsidRDefault="0091757F" w:rsidP="00563C78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</w:p>
        </w:tc>
        <w:tc>
          <w:tcPr>
            <w:tcW w:w="540" w:type="dxa"/>
          </w:tcPr>
          <w:p w:rsidR="0091757F" w:rsidRDefault="0091757F" w:rsidP="00563C78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2</w:t>
            </w:r>
          </w:p>
        </w:tc>
        <w:tc>
          <w:tcPr>
            <w:tcW w:w="540" w:type="dxa"/>
          </w:tcPr>
          <w:p w:rsidR="0091757F" w:rsidRDefault="0091757F" w:rsidP="00563C78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0</w:t>
            </w:r>
          </w:p>
        </w:tc>
        <w:tc>
          <w:tcPr>
            <w:tcW w:w="540" w:type="dxa"/>
          </w:tcPr>
          <w:p w:rsidR="0091757F" w:rsidRDefault="0091757F" w:rsidP="00563C78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1</w:t>
            </w:r>
          </w:p>
        </w:tc>
        <w:tc>
          <w:tcPr>
            <w:tcW w:w="540" w:type="dxa"/>
          </w:tcPr>
          <w:p w:rsidR="0091757F" w:rsidRDefault="0062618E" w:rsidP="00563C78">
            <w:pPr>
              <w:spacing w:before="240"/>
              <w:jc w:val="center"/>
              <w:rPr>
                <w:b/>
                <w:bCs/>
                <w:spacing w:val="40"/>
                <w:sz w:val="32"/>
                <w:szCs w:val="32"/>
              </w:rPr>
            </w:pPr>
            <w:r>
              <w:rPr>
                <w:b/>
                <w:bCs/>
                <w:spacing w:val="40"/>
                <w:sz w:val="32"/>
                <w:szCs w:val="32"/>
              </w:rPr>
              <w:t>8</w:t>
            </w:r>
          </w:p>
        </w:tc>
      </w:tr>
    </w:tbl>
    <w:p w:rsidR="00811CD2" w:rsidRDefault="00811CD2">
      <w:pPr>
        <w:pStyle w:val="a5"/>
        <w:ind w:right="126"/>
        <w:jc w:val="left"/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013"/>
        <w:gridCol w:w="1587"/>
        <w:gridCol w:w="5538"/>
        <w:gridCol w:w="1842"/>
        <w:gridCol w:w="1843"/>
        <w:gridCol w:w="1757"/>
      </w:tblGrid>
      <w:tr w:rsidR="00F160B8" w:rsidTr="00F160B8">
        <w:tc>
          <w:tcPr>
            <w:tcW w:w="540" w:type="dxa"/>
          </w:tcPr>
          <w:p w:rsidR="00F160B8" w:rsidRPr="006A4B38" w:rsidRDefault="00F160B8">
            <w:pPr>
              <w:pStyle w:val="5"/>
              <w:keepNext w:val="0"/>
              <w:spacing w:before="360"/>
              <w:jc w:val="center"/>
              <w:rPr>
                <w:b w:val="0"/>
                <w:bCs w:val="0"/>
                <w:spacing w:val="-10"/>
                <w:sz w:val="20"/>
                <w:szCs w:val="20"/>
              </w:rPr>
            </w:pPr>
            <w:r w:rsidRPr="006A4B38">
              <w:rPr>
                <w:b w:val="0"/>
                <w:bCs w:val="0"/>
                <w:spacing w:val="-10"/>
                <w:sz w:val="20"/>
                <w:szCs w:val="20"/>
              </w:rPr>
              <w:t>№</w:t>
            </w:r>
          </w:p>
          <w:p w:rsidR="00F160B8" w:rsidRPr="006A4B38" w:rsidRDefault="00F160B8">
            <w:pPr>
              <w:pStyle w:val="5"/>
              <w:spacing w:before="360"/>
              <w:jc w:val="center"/>
              <w:rPr>
                <w:b w:val="0"/>
                <w:bCs w:val="0"/>
                <w:spacing w:val="-10"/>
                <w:sz w:val="20"/>
                <w:szCs w:val="20"/>
              </w:rPr>
            </w:pPr>
            <w:proofErr w:type="gramStart"/>
            <w:r w:rsidRPr="006A4B38">
              <w:rPr>
                <w:b w:val="0"/>
                <w:bCs w:val="0"/>
                <w:spacing w:val="-10"/>
                <w:sz w:val="20"/>
                <w:szCs w:val="20"/>
              </w:rPr>
              <w:t>п</w:t>
            </w:r>
            <w:proofErr w:type="gramEnd"/>
            <w:r w:rsidRPr="006A4B38">
              <w:rPr>
                <w:b w:val="0"/>
                <w:bCs w:val="0"/>
                <w:spacing w:val="-10"/>
                <w:sz w:val="20"/>
                <w:szCs w:val="20"/>
              </w:rPr>
              <w:t>/п</w:t>
            </w:r>
          </w:p>
        </w:tc>
        <w:tc>
          <w:tcPr>
            <w:tcW w:w="2013" w:type="dxa"/>
          </w:tcPr>
          <w:p w:rsidR="00F160B8" w:rsidRDefault="00F160B8">
            <w:pPr>
              <w:pStyle w:val="5"/>
              <w:spacing w:before="120"/>
              <w:ind w:left="-7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Полное фирменное наименование или ФИО аффилирован</w:t>
            </w:r>
            <w:r w:rsidR="0026572E">
              <w:rPr>
                <w:spacing w:val="-10"/>
                <w:sz w:val="20"/>
                <w:szCs w:val="20"/>
              </w:rPr>
              <w:t>н</w:t>
            </w:r>
            <w:r>
              <w:rPr>
                <w:spacing w:val="-10"/>
                <w:sz w:val="20"/>
                <w:szCs w:val="20"/>
              </w:rPr>
              <w:t>ого лица</w:t>
            </w:r>
          </w:p>
        </w:tc>
        <w:tc>
          <w:tcPr>
            <w:tcW w:w="1587" w:type="dxa"/>
          </w:tcPr>
          <w:p w:rsidR="00F160B8" w:rsidRPr="00F160B8" w:rsidRDefault="00F160B8" w:rsidP="00F160B8">
            <w:pPr>
              <w:pStyle w:val="5"/>
              <w:spacing w:before="120"/>
              <w:ind w:left="-74"/>
              <w:jc w:val="center"/>
              <w:rPr>
                <w:spacing w:val="-10"/>
                <w:sz w:val="20"/>
                <w:szCs w:val="20"/>
              </w:rPr>
            </w:pPr>
            <w:r w:rsidRPr="00F160B8">
              <w:rPr>
                <w:spacing w:val="-10"/>
                <w:sz w:val="20"/>
                <w:szCs w:val="20"/>
              </w:rPr>
              <w:t>Место нахождения юридического лица или место жительства физического лица</w:t>
            </w:r>
          </w:p>
        </w:tc>
        <w:tc>
          <w:tcPr>
            <w:tcW w:w="5538" w:type="dxa"/>
          </w:tcPr>
          <w:p w:rsidR="00F160B8" w:rsidRDefault="00F160B8">
            <w:pPr>
              <w:pStyle w:val="5"/>
              <w:spacing w:before="36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Основани</w:t>
            </w:r>
            <w:proofErr w:type="gramStart"/>
            <w:r>
              <w:rPr>
                <w:spacing w:val="-10"/>
                <w:sz w:val="20"/>
                <w:szCs w:val="20"/>
              </w:rPr>
              <w:t>е(</w:t>
            </w:r>
            <w:proofErr w:type="gramEnd"/>
            <w:r>
              <w:rPr>
                <w:spacing w:val="-10"/>
                <w:sz w:val="20"/>
                <w:szCs w:val="20"/>
              </w:rPr>
              <w:t>основания) в силу которого лицо признается аффилированным</w:t>
            </w:r>
          </w:p>
        </w:tc>
        <w:tc>
          <w:tcPr>
            <w:tcW w:w="1842" w:type="dxa"/>
          </w:tcPr>
          <w:p w:rsidR="00F160B8" w:rsidRDefault="00F160B8">
            <w:pPr>
              <w:pStyle w:val="5"/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Дата наступления основания</w:t>
            </w:r>
          </w:p>
        </w:tc>
        <w:tc>
          <w:tcPr>
            <w:tcW w:w="1843" w:type="dxa"/>
          </w:tcPr>
          <w:p w:rsidR="00F160B8" w:rsidRDefault="00F160B8" w:rsidP="00F160B8">
            <w:pPr>
              <w:pStyle w:val="5"/>
              <w:spacing w:before="120"/>
              <w:ind w:left="-74"/>
              <w:jc w:val="center"/>
              <w:rPr>
                <w:spacing w:val="-10"/>
                <w:sz w:val="20"/>
                <w:szCs w:val="20"/>
              </w:rPr>
            </w:pPr>
            <w:r w:rsidRPr="00F160B8">
              <w:rPr>
                <w:spacing w:val="-10"/>
                <w:sz w:val="20"/>
                <w:szCs w:val="20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757" w:type="dxa"/>
          </w:tcPr>
          <w:p w:rsidR="00F160B8" w:rsidRDefault="00F160B8" w:rsidP="00F160B8">
            <w:pPr>
              <w:pStyle w:val="5"/>
              <w:spacing w:before="120"/>
              <w:ind w:left="-74"/>
              <w:jc w:val="center"/>
              <w:rPr>
                <w:spacing w:val="-10"/>
                <w:sz w:val="20"/>
                <w:szCs w:val="20"/>
              </w:rPr>
            </w:pPr>
            <w:r w:rsidRPr="00F160B8">
              <w:rPr>
                <w:spacing w:val="-10"/>
                <w:sz w:val="20"/>
                <w:szCs w:val="20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F160B8" w:rsidTr="00F160B8">
        <w:trPr>
          <w:trHeight w:val="70"/>
        </w:trPr>
        <w:tc>
          <w:tcPr>
            <w:tcW w:w="540" w:type="dxa"/>
          </w:tcPr>
          <w:p w:rsidR="00F160B8" w:rsidRPr="006A4B38" w:rsidRDefault="00F160B8">
            <w:pPr>
              <w:jc w:val="center"/>
              <w:rPr>
                <w:spacing w:val="40"/>
                <w:sz w:val="20"/>
                <w:szCs w:val="20"/>
              </w:rPr>
            </w:pPr>
            <w:r w:rsidRPr="006A4B38">
              <w:rPr>
                <w:spacing w:val="40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160B8" w:rsidRDefault="00F160B8">
            <w:pPr>
              <w:ind w:left="-74"/>
              <w:jc w:val="center"/>
              <w:rPr>
                <w:b/>
                <w:bCs/>
                <w:spacing w:val="40"/>
                <w:sz w:val="16"/>
                <w:szCs w:val="16"/>
              </w:rPr>
            </w:pPr>
            <w:r>
              <w:rPr>
                <w:b/>
                <w:bCs/>
                <w:spacing w:val="40"/>
                <w:sz w:val="16"/>
                <w:szCs w:val="16"/>
              </w:rPr>
              <w:t>2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F160B8" w:rsidRDefault="00F160B8">
            <w:pPr>
              <w:tabs>
                <w:tab w:val="left" w:pos="1512"/>
              </w:tabs>
              <w:ind w:left="-108" w:right="-108"/>
              <w:jc w:val="center"/>
              <w:rPr>
                <w:b/>
                <w:bCs/>
                <w:spacing w:val="40"/>
                <w:sz w:val="16"/>
                <w:szCs w:val="16"/>
              </w:rPr>
            </w:pPr>
            <w:r>
              <w:rPr>
                <w:b/>
                <w:bCs/>
                <w:spacing w:val="40"/>
                <w:sz w:val="16"/>
                <w:szCs w:val="16"/>
              </w:rPr>
              <w:t>3</w:t>
            </w:r>
          </w:p>
        </w:tc>
        <w:tc>
          <w:tcPr>
            <w:tcW w:w="5538" w:type="dxa"/>
          </w:tcPr>
          <w:p w:rsidR="00F160B8" w:rsidRDefault="00F160B8">
            <w:pPr>
              <w:jc w:val="center"/>
              <w:rPr>
                <w:b/>
                <w:bCs/>
                <w:spacing w:val="40"/>
                <w:sz w:val="16"/>
                <w:szCs w:val="16"/>
              </w:rPr>
            </w:pPr>
            <w:r>
              <w:rPr>
                <w:b/>
                <w:bCs/>
                <w:spacing w:val="40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F160B8" w:rsidRDefault="00F160B8">
            <w:pPr>
              <w:ind w:left="-108" w:right="-108"/>
              <w:jc w:val="center"/>
              <w:rPr>
                <w:b/>
                <w:bCs/>
                <w:spacing w:val="40"/>
                <w:sz w:val="16"/>
                <w:szCs w:val="16"/>
              </w:rPr>
            </w:pPr>
            <w:r>
              <w:rPr>
                <w:b/>
                <w:bCs/>
                <w:spacing w:val="4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160B8" w:rsidRDefault="00F160B8">
            <w:pPr>
              <w:jc w:val="center"/>
              <w:rPr>
                <w:b/>
                <w:bCs/>
                <w:spacing w:val="40"/>
                <w:sz w:val="16"/>
                <w:szCs w:val="16"/>
              </w:rPr>
            </w:pPr>
            <w:r>
              <w:rPr>
                <w:b/>
                <w:bCs/>
                <w:spacing w:val="40"/>
                <w:sz w:val="16"/>
                <w:szCs w:val="16"/>
              </w:rPr>
              <w:t>6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160B8" w:rsidRDefault="00F160B8" w:rsidP="00F160B8">
            <w:pPr>
              <w:jc w:val="center"/>
              <w:rPr>
                <w:b/>
                <w:bCs/>
                <w:spacing w:val="40"/>
                <w:sz w:val="16"/>
                <w:szCs w:val="16"/>
              </w:rPr>
            </w:pPr>
          </w:p>
        </w:tc>
      </w:tr>
      <w:tr w:rsidR="00AE2EB6" w:rsidRPr="006228B6" w:rsidTr="00182C88">
        <w:trPr>
          <w:cantSplit/>
          <w:trHeight w:val="791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AE2EB6" w:rsidRPr="006228B6" w:rsidRDefault="00AE2EB6" w:rsidP="00182C88">
            <w:pPr>
              <w:spacing w:before="120"/>
              <w:jc w:val="center"/>
              <w:rPr>
                <w:rStyle w:val="SUBST"/>
                <w:b w:val="0"/>
                <w:i w:val="0"/>
                <w:szCs w:val="20"/>
              </w:rPr>
            </w:pPr>
            <w:r w:rsidRPr="006228B6">
              <w:rPr>
                <w:rStyle w:val="SUBST"/>
                <w:b w:val="0"/>
                <w:i w:val="0"/>
                <w:szCs w:val="20"/>
              </w:rPr>
              <w:t>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EB6" w:rsidRPr="006228B6" w:rsidRDefault="00AE2EB6" w:rsidP="00182C88">
            <w:pPr>
              <w:tabs>
                <w:tab w:val="left" w:pos="1512"/>
              </w:tabs>
              <w:spacing w:before="120"/>
              <w:ind w:left="-108" w:right="-108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Васильцов Виктор Семёнович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EB6" w:rsidRPr="006228B6" w:rsidRDefault="00AE2EB6" w:rsidP="00182C88">
            <w:pPr>
              <w:tabs>
                <w:tab w:val="left" w:pos="1512"/>
              </w:tabs>
              <w:spacing w:before="120"/>
              <w:ind w:left="-108" w:right="-108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г. Брянск</w:t>
            </w:r>
          </w:p>
        </w:tc>
        <w:tc>
          <w:tcPr>
            <w:tcW w:w="5538" w:type="dxa"/>
            <w:tcBorders>
              <w:left w:val="single" w:sz="4" w:space="0" w:color="auto"/>
            </w:tcBorders>
          </w:tcPr>
          <w:p w:rsidR="00AE2EB6" w:rsidRPr="00024EB3" w:rsidRDefault="00AE2EB6" w:rsidP="00182C88">
            <w:pPr>
              <w:spacing w:before="120"/>
              <w:jc w:val="both"/>
              <w:rPr>
                <w:rStyle w:val="SUBST"/>
                <w:bCs/>
                <w:i w:val="0"/>
                <w:iCs/>
                <w:szCs w:val="20"/>
              </w:rPr>
            </w:pPr>
            <w:r w:rsidRPr="00024EB3">
              <w:rPr>
                <w:rStyle w:val="SUBST"/>
                <w:b w:val="0"/>
                <w:i w:val="0"/>
                <w:iCs/>
                <w:szCs w:val="20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2EB6" w:rsidRPr="00E2734E" w:rsidRDefault="00317A4C" w:rsidP="00317A4C">
            <w:pPr>
              <w:spacing w:before="240"/>
              <w:ind w:left="-108" w:right="-108"/>
              <w:jc w:val="center"/>
              <w:rPr>
                <w:b/>
                <w:bCs/>
                <w:i/>
                <w:iCs/>
                <w:spacing w:val="40"/>
                <w:sz w:val="22"/>
                <w:szCs w:val="20"/>
              </w:rPr>
            </w:pPr>
            <w:r>
              <w:rPr>
                <w:i/>
                <w:sz w:val="22"/>
                <w:szCs w:val="22"/>
              </w:rPr>
              <w:t>03.06.2018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EB6" w:rsidRPr="006228B6" w:rsidRDefault="00AE2EB6" w:rsidP="00182C88">
            <w:pPr>
              <w:spacing w:before="120"/>
              <w:jc w:val="center"/>
              <w:rPr>
                <w:rStyle w:val="SUBST"/>
                <w:b w:val="0"/>
                <w:i w:val="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EB6" w:rsidRPr="006228B6" w:rsidRDefault="00AE2EB6" w:rsidP="00182C88">
            <w:pPr>
              <w:spacing w:before="120"/>
              <w:jc w:val="center"/>
              <w:rPr>
                <w:rStyle w:val="SUBST"/>
                <w:b w:val="0"/>
                <w:i w:val="0"/>
                <w:szCs w:val="20"/>
              </w:rPr>
            </w:pPr>
          </w:p>
        </w:tc>
      </w:tr>
      <w:tr w:rsidR="00AE2EB6" w:rsidTr="00182C88">
        <w:trPr>
          <w:cantSplit/>
          <w:trHeight w:val="69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AE2EB6" w:rsidRPr="006A4B38" w:rsidRDefault="00AE2EB6" w:rsidP="00182C88">
            <w:pPr>
              <w:spacing w:before="120"/>
              <w:jc w:val="center"/>
              <w:rPr>
                <w:rStyle w:val="SUBST"/>
                <w:b w:val="0"/>
                <w:i w:val="0"/>
                <w:szCs w:val="20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2EB6" w:rsidRDefault="00AE2EB6" w:rsidP="00182C88">
            <w:pPr>
              <w:spacing w:before="120"/>
              <w:ind w:left="-74"/>
              <w:jc w:val="center"/>
              <w:rPr>
                <w:rStyle w:val="SUBST"/>
                <w:b w:val="0"/>
                <w:i w:val="0"/>
                <w:szCs w:val="20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2EB6" w:rsidRDefault="00AE2EB6" w:rsidP="00182C88">
            <w:pPr>
              <w:tabs>
                <w:tab w:val="left" w:pos="1512"/>
              </w:tabs>
              <w:spacing w:before="120"/>
              <w:ind w:left="-108" w:right="-108"/>
              <w:jc w:val="center"/>
              <w:rPr>
                <w:rStyle w:val="SUBST"/>
                <w:b w:val="0"/>
                <w:i w:val="0"/>
                <w:szCs w:val="20"/>
              </w:rPr>
            </w:pPr>
          </w:p>
        </w:tc>
        <w:tc>
          <w:tcPr>
            <w:tcW w:w="5538" w:type="dxa"/>
            <w:tcBorders>
              <w:left w:val="single" w:sz="4" w:space="0" w:color="auto"/>
            </w:tcBorders>
          </w:tcPr>
          <w:p w:rsidR="00AE2EB6" w:rsidRPr="00024EB3" w:rsidRDefault="00AE2EB6" w:rsidP="00182C88">
            <w:pPr>
              <w:spacing w:before="120"/>
              <w:jc w:val="both"/>
              <w:rPr>
                <w:rStyle w:val="SUBST"/>
                <w:b w:val="0"/>
                <w:i w:val="0"/>
                <w:szCs w:val="20"/>
              </w:rPr>
            </w:pPr>
            <w:r w:rsidRPr="00024EB3">
              <w:rPr>
                <w:rStyle w:val="SUBST"/>
                <w:b w:val="0"/>
                <w:i w:val="0"/>
                <w:iCs/>
                <w:szCs w:val="20"/>
              </w:rPr>
              <w:t>Лицо является членом  Совета директоров акционерного общества</w:t>
            </w:r>
            <w:r w:rsidRPr="00024EB3">
              <w:rPr>
                <w:rStyle w:val="SUBST"/>
                <w:b w:val="0"/>
                <w:i w:val="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2EB6" w:rsidRPr="00E2734E" w:rsidRDefault="00317A4C" w:rsidP="00182C88">
            <w:pPr>
              <w:spacing w:before="240"/>
              <w:ind w:left="-108" w:right="-108"/>
              <w:jc w:val="center"/>
              <w:rPr>
                <w:spacing w:val="40"/>
                <w:sz w:val="22"/>
                <w:szCs w:val="20"/>
              </w:rPr>
            </w:pPr>
            <w:r>
              <w:rPr>
                <w:i/>
                <w:sz w:val="22"/>
                <w:szCs w:val="22"/>
              </w:rPr>
              <w:t>18.04.2018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EB6" w:rsidRDefault="00AE2EB6" w:rsidP="00182C88">
            <w:pPr>
              <w:spacing w:before="120"/>
              <w:ind w:left="-75" w:right="-85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29,7 %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EB6" w:rsidRDefault="00AE2EB6" w:rsidP="00182C88">
            <w:pPr>
              <w:spacing w:before="120"/>
              <w:ind w:right="-85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29,7 %</w:t>
            </w:r>
          </w:p>
        </w:tc>
      </w:tr>
      <w:tr w:rsidR="00AE2EB6" w:rsidTr="00182C88">
        <w:trPr>
          <w:cantSplit/>
          <w:trHeight w:val="6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AE2EB6" w:rsidRPr="006A4B38" w:rsidRDefault="00AE2EB6" w:rsidP="00182C88">
            <w:pPr>
              <w:spacing w:before="120"/>
              <w:jc w:val="center"/>
              <w:rPr>
                <w:rStyle w:val="SUBST"/>
                <w:b w:val="0"/>
                <w:i w:val="0"/>
                <w:szCs w:val="20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B6" w:rsidRDefault="00AE2EB6" w:rsidP="00182C88">
            <w:pPr>
              <w:spacing w:before="120"/>
              <w:ind w:left="-74"/>
              <w:jc w:val="center"/>
              <w:rPr>
                <w:rStyle w:val="SUBST"/>
                <w:b w:val="0"/>
                <w:i w:val="0"/>
                <w:szCs w:val="20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B6" w:rsidRDefault="00AE2EB6" w:rsidP="00182C88">
            <w:pPr>
              <w:tabs>
                <w:tab w:val="left" w:pos="1512"/>
              </w:tabs>
              <w:spacing w:before="120"/>
              <w:ind w:left="-108" w:right="-108"/>
              <w:jc w:val="center"/>
              <w:rPr>
                <w:rStyle w:val="SUBST"/>
                <w:b w:val="0"/>
                <w:i w:val="0"/>
                <w:szCs w:val="20"/>
              </w:rPr>
            </w:pPr>
          </w:p>
        </w:tc>
        <w:tc>
          <w:tcPr>
            <w:tcW w:w="5538" w:type="dxa"/>
            <w:tcBorders>
              <w:left w:val="single" w:sz="4" w:space="0" w:color="auto"/>
            </w:tcBorders>
          </w:tcPr>
          <w:p w:rsidR="00AE2EB6" w:rsidRDefault="00AE2EB6" w:rsidP="00182C88">
            <w:pPr>
              <w:spacing w:before="120"/>
              <w:jc w:val="both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Лицо  имеет право распоряжаться  более чем 20 процентами общего количества голосов, приходящихся на акции, составляющие уставный капитал акционерного общества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2EB6" w:rsidRPr="00E2734E" w:rsidRDefault="00AE2EB6" w:rsidP="00182C88">
            <w:pPr>
              <w:spacing w:before="240"/>
              <w:ind w:left="-108" w:right="-108"/>
              <w:jc w:val="center"/>
              <w:rPr>
                <w:rStyle w:val="SUBST"/>
                <w:b w:val="0"/>
                <w:i w:val="0"/>
                <w:sz w:val="22"/>
                <w:szCs w:val="20"/>
              </w:rPr>
            </w:pPr>
            <w:r w:rsidRPr="00E2734E">
              <w:rPr>
                <w:rStyle w:val="SUBST"/>
                <w:b w:val="0"/>
                <w:i w:val="0"/>
                <w:sz w:val="22"/>
                <w:szCs w:val="20"/>
              </w:rPr>
              <w:t>31.12.1999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B6" w:rsidRDefault="00AE2EB6" w:rsidP="00182C88">
            <w:pPr>
              <w:spacing w:before="120"/>
              <w:ind w:left="-75" w:right="-85"/>
              <w:jc w:val="center"/>
              <w:rPr>
                <w:rStyle w:val="SUBST"/>
                <w:b w:val="0"/>
                <w:i w:val="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B6" w:rsidRDefault="00AE2EB6" w:rsidP="00182C88">
            <w:pPr>
              <w:spacing w:before="120"/>
              <w:ind w:left="-75" w:right="-85"/>
              <w:jc w:val="center"/>
              <w:rPr>
                <w:rStyle w:val="SUBST"/>
                <w:b w:val="0"/>
                <w:i w:val="0"/>
                <w:szCs w:val="20"/>
              </w:rPr>
            </w:pPr>
          </w:p>
        </w:tc>
      </w:tr>
      <w:tr w:rsidR="00F160B8" w:rsidTr="00F160B8">
        <w:trPr>
          <w:trHeight w:val="1000"/>
        </w:trPr>
        <w:tc>
          <w:tcPr>
            <w:tcW w:w="540" w:type="dxa"/>
          </w:tcPr>
          <w:p w:rsidR="00F160B8" w:rsidRPr="006A4B38" w:rsidRDefault="00F160B8" w:rsidP="00EE0D28">
            <w:pPr>
              <w:spacing w:before="120"/>
              <w:jc w:val="center"/>
              <w:rPr>
                <w:rStyle w:val="SUBST"/>
                <w:b w:val="0"/>
                <w:i w:val="0"/>
                <w:szCs w:val="20"/>
              </w:rPr>
            </w:pPr>
            <w:r w:rsidRPr="006A4B38">
              <w:rPr>
                <w:rStyle w:val="SUBST"/>
                <w:b w:val="0"/>
                <w:i w:val="0"/>
                <w:szCs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F160B8" w:rsidRDefault="00F160B8" w:rsidP="00EE0D28">
            <w:pPr>
              <w:spacing w:before="120"/>
              <w:ind w:left="-74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Пахомов Вячеслав Михайлович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F160B8" w:rsidRDefault="00F160B8" w:rsidP="00EE0D28">
            <w:pPr>
              <w:tabs>
                <w:tab w:val="left" w:pos="1512"/>
              </w:tabs>
              <w:spacing w:before="120"/>
              <w:ind w:left="-108" w:right="-108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г. Брянск</w:t>
            </w:r>
          </w:p>
        </w:tc>
        <w:tc>
          <w:tcPr>
            <w:tcW w:w="5538" w:type="dxa"/>
          </w:tcPr>
          <w:p w:rsidR="00F160B8" w:rsidRDefault="00F160B8" w:rsidP="00F160B8">
            <w:pPr>
              <w:spacing w:before="120"/>
              <w:jc w:val="both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 xml:space="preserve">Лицо  имеет право распоряжаться  более чем 20 процентами общего количества голосов, приходящихся на акции, составляющие уставный капитал акционерного общества </w:t>
            </w:r>
          </w:p>
        </w:tc>
        <w:tc>
          <w:tcPr>
            <w:tcW w:w="1842" w:type="dxa"/>
          </w:tcPr>
          <w:p w:rsidR="00F160B8" w:rsidRPr="00E2734E" w:rsidRDefault="00F160B8" w:rsidP="00F160B8">
            <w:pPr>
              <w:pStyle w:val="af1"/>
              <w:ind w:left="-108"/>
              <w:jc w:val="center"/>
              <w:rPr>
                <w:sz w:val="22"/>
                <w:szCs w:val="20"/>
              </w:rPr>
            </w:pPr>
            <w:r w:rsidRPr="00E2734E">
              <w:rPr>
                <w:sz w:val="22"/>
                <w:szCs w:val="20"/>
              </w:rPr>
              <w:t>25.02.2006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160B8" w:rsidRDefault="00F160B8" w:rsidP="00731727">
            <w:pPr>
              <w:spacing w:before="120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27,67 %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160B8" w:rsidRDefault="00F160B8" w:rsidP="00731727">
            <w:pPr>
              <w:spacing w:before="120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27,67 %</w:t>
            </w:r>
          </w:p>
        </w:tc>
      </w:tr>
      <w:tr w:rsidR="00AE2EB6" w:rsidTr="00182C88">
        <w:tc>
          <w:tcPr>
            <w:tcW w:w="540" w:type="dxa"/>
          </w:tcPr>
          <w:p w:rsidR="00AE2EB6" w:rsidRPr="006A4B38" w:rsidRDefault="00AE2EB6" w:rsidP="00182C88">
            <w:pPr>
              <w:spacing w:before="120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3</w:t>
            </w:r>
          </w:p>
        </w:tc>
        <w:tc>
          <w:tcPr>
            <w:tcW w:w="2013" w:type="dxa"/>
          </w:tcPr>
          <w:p w:rsidR="00AE2EB6" w:rsidRDefault="00AE2EB6" w:rsidP="00182C88">
            <w:pPr>
              <w:spacing w:before="120"/>
              <w:ind w:left="-74" w:right="-85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Васильцова Галина Павловна</w:t>
            </w:r>
          </w:p>
        </w:tc>
        <w:tc>
          <w:tcPr>
            <w:tcW w:w="1587" w:type="dxa"/>
          </w:tcPr>
          <w:p w:rsidR="00AE2EB6" w:rsidRDefault="00AE2EB6" w:rsidP="00182C88">
            <w:pPr>
              <w:tabs>
                <w:tab w:val="left" w:pos="1512"/>
              </w:tabs>
              <w:spacing w:before="120"/>
              <w:ind w:left="-108" w:right="-108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г. Брянск</w:t>
            </w:r>
          </w:p>
        </w:tc>
        <w:tc>
          <w:tcPr>
            <w:tcW w:w="5538" w:type="dxa"/>
          </w:tcPr>
          <w:p w:rsidR="00AE2EB6" w:rsidRDefault="00AE2EB6" w:rsidP="00182C88">
            <w:pPr>
              <w:spacing w:before="120"/>
              <w:jc w:val="both"/>
              <w:rPr>
                <w:rStyle w:val="SUBST"/>
                <w:b w:val="0"/>
                <w:i w:val="0"/>
                <w:szCs w:val="20"/>
              </w:rPr>
            </w:pPr>
            <w:r w:rsidRPr="00024EB3">
              <w:rPr>
                <w:rStyle w:val="SUBST"/>
                <w:b w:val="0"/>
                <w:i w:val="0"/>
                <w:iCs/>
                <w:szCs w:val="20"/>
              </w:rPr>
              <w:t>Лицо является членом  Совета директоров акционерного общества</w:t>
            </w:r>
            <w:r w:rsidRPr="00024EB3">
              <w:rPr>
                <w:rStyle w:val="SUBST"/>
                <w:b w:val="0"/>
                <w:i w:val="0"/>
                <w:szCs w:val="20"/>
              </w:rPr>
              <w:t xml:space="preserve"> </w:t>
            </w:r>
          </w:p>
          <w:p w:rsidR="00AE2EB6" w:rsidRDefault="00AE2EB6" w:rsidP="00182C88">
            <w:pPr>
              <w:spacing w:before="120"/>
              <w:jc w:val="both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Лицо  имеет право распоряжаться  более чем 20 процентами общего количества голосов, приходящихся на акции, составляющие уставный капитал акционерного общества</w:t>
            </w:r>
          </w:p>
        </w:tc>
        <w:tc>
          <w:tcPr>
            <w:tcW w:w="1842" w:type="dxa"/>
          </w:tcPr>
          <w:p w:rsidR="00E2734E" w:rsidRDefault="00317A4C" w:rsidP="00182C88">
            <w:pPr>
              <w:spacing w:before="240"/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18.04.2018</w:t>
            </w:r>
          </w:p>
          <w:p w:rsidR="00317A4C" w:rsidRPr="00E2734E" w:rsidRDefault="00317A4C" w:rsidP="00182C88">
            <w:pPr>
              <w:spacing w:before="240"/>
              <w:ind w:left="-108" w:right="-108"/>
              <w:jc w:val="center"/>
              <w:rPr>
                <w:sz w:val="22"/>
                <w:szCs w:val="22"/>
              </w:rPr>
            </w:pPr>
          </w:p>
          <w:p w:rsidR="00AE2EB6" w:rsidRPr="00E2734E" w:rsidRDefault="00AE2EB6" w:rsidP="00182C88">
            <w:pPr>
              <w:pStyle w:val="af1"/>
              <w:ind w:left="-108"/>
              <w:jc w:val="center"/>
              <w:rPr>
                <w:sz w:val="22"/>
                <w:szCs w:val="20"/>
              </w:rPr>
            </w:pPr>
            <w:r w:rsidRPr="00E2734E">
              <w:rPr>
                <w:sz w:val="22"/>
                <w:szCs w:val="20"/>
              </w:rPr>
              <w:t>22.01.2010</w:t>
            </w:r>
          </w:p>
        </w:tc>
        <w:tc>
          <w:tcPr>
            <w:tcW w:w="1843" w:type="dxa"/>
          </w:tcPr>
          <w:p w:rsidR="00AE2EB6" w:rsidRDefault="00AE2EB6" w:rsidP="00182C88">
            <w:pPr>
              <w:spacing w:before="120"/>
              <w:ind w:left="-75" w:right="-85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29,02</w:t>
            </w:r>
          </w:p>
        </w:tc>
        <w:tc>
          <w:tcPr>
            <w:tcW w:w="1757" w:type="dxa"/>
          </w:tcPr>
          <w:p w:rsidR="00AE2EB6" w:rsidRDefault="00AE2EB6" w:rsidP="00182C88">
            <w:pPr>
              <w:spacing w:before="120"/>
              <w:ind w:left="-75" w:right="-85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29,02</w:t>
            </w:r>
          </w:p>
        </w:tc>
      </w:tr>
      <w:tr w:rsidR="00AE2EB6" w:rsidTr="00182C88">
        <w:tc>
          <w:tcPr>
            <w:tcW w:w="540" w:type="dxa"/>
          </w:tcPr>
          <w:p w:rsidR="00AE2EB6" w:rsidRPr="006A4B38" w:rsidRDefault="00AE2EB6" w:rsidP="00182C88">
            <w:pPr>
              <w:spacing w:before="120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4</w:t>
            </w:r>
          </w:p>
        </w:tc>
        <w:tc>
          <w:tcPr>
            <w:tcW w:w="2013" w:type="dxa"/>
          </w:tcPr>
          <w:p w:rsidR="00AE2EB6" w:rsidRDefault="00AE2EB6" w:rsidP="00182C88">
            <w:pPr>
              <w:spacing w:before="120"/>
              <w:ind w:left="-74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Ефимова Вера Петровна</w:t>
            </w:r>
          </w:p>
        </w:tc>
        <w:tc>
          <w:tcPr>
            <w:tcW w:w="1587" w:type="dxa"/>
          </w:tcPr>
          <w:p w:rsidR="00AE2EB6" w:rsidRDefault="00AE2EB6" w:rsidP="00182C88">
            <w:pPr>
              <w:tabs>
                <w:tab w:val="left" w:pos="1512"/>
              </w:tabs>
              <w:spacing w:before="120"/>
              <w:ind w:left="-108" w:right="-108"/>
              <w:jc w:val="center"/>
              <w:rPr>
                <w:spacing w:val="40"/>
                <w:sz w:val="2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г. Брянск</w:t>
            </w:r>
          </w:p>
        </w:tc>
        <w:tc>
          <w:tcPr>
            <w:tcW w:w="5538" w:type="dxa"/>
          </w:tcPr>
          <w:p w:rsidR="00AE2EB6" w:rsidRDefault="00AE2EB6" w:rsidP="00182C88">
            <w:pPr>
              <w:jc w:val="both"/>
            </w:pPr>
            <w:r w:rsidRPr="00587C6A">
              <w:rPr>
                <w:rStyle w:val="SUBST"/>
                <w:b w:val="0"/>
                <w:i w:val="0"/>
                <w:iCs/>
                <w:szCs w:val="20"/>
              </w:rPr>
              <w:t>Лицо является членом  Совета директоров акционерного общества</w:t>
            </w:r>
          </w:p>
        </w:tc>
        <w:tc>
          <w:tcPr>
            <w:tcW w:w="1842" w:type="dxa"/>
          </w:tcPr>
          <w:p w:rsidR="00AE2EB6" w:rsidRPr="00E2734E" w:rsidRDefault="00317A4C" w:rsidP="00182C88">
            <w:pPr>
              <w:spacing w:before="240"/>
              <w:ind w:left="-108" w:right="-108"/>
              <w:jc w:val="center"/>
              <w:rPr>
                <w:spacing w:val="40"/>
                <w:sz w:val="22"/>
                <w:szCs w:val="20"/>
              </w:rPr>
            </w:pPr>
            <w:r>
              <w:rPr>
                <w:i/>
                <w:sz w:val="22"/>
                <w:szCs w:val="22"/>
              </w:rPr>
              <w:t>18.04.2018</w:t>
            </w:r>
          </w:p>
        </w:tc>
        <w:tc>
          <w:tcPr>
            <w:tcW w:w="1843" w:type="dxa"/>
          </w:tcPr>
          <w:p w:rsidR="00AE2EB6" w:rsidRDefault="00AE2EB6" w:rsidP="00182C88">
            <w:pPr>
              <w:spacing w:before="120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нет</w:t>
            </w:r>
          </w:p>
        </w:tc>
        <w:tc>
          <w:tcPr>
            <w:tcW w:w="1757" w:type="dxa"/>
          </w:tcPr>
          <w:p w:rsidR="00AE2EB6" w:rsidRDefault="00AE2EB6" w:rsidP="00182C88">
            <w:pPr>
              <w:spacing w:before="120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нет</w:t>
            </w:r>
          </w:p>
        </w:tc>
      </w:tr>
      <w:tr w:rsidR="00AE2EB6" w:rsidTr="00182C88">
        <w:tc>
          <w:tcPr>
            <w:tcW w:w="540" w:type="dxa"/>
          </w:tcPr>
          <w:p w:rsidR="00AE2EB6" w:rsidRPr="006A4B38" w:rsidRDefault="00AE2EB6" w:rsidP="00182C88">
            <w:pPr>
              <w:spacing w:before="120"/>
              <w:ind w:left="-75" w:right="-85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lastRenderedPageBreak/>
              <w:t>5</w:t>
            </w:r>
          </w:p>
        </w:tc>
        <w:tc>
          <w:tcPr>
            <w:tcW w:w="2013" w:type="dxa"/>
          </w:tcPr>
          <w:p w:rsidR="00AE2EB6" w:rsidRDefault="00AE2EB6" w:rsidP="00182C88">
            <w:pPr>
              <w:spacing w:before="120"/>
              <w:ind w:left="-74" w:right="-85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Забелина Елена Викторовна</w:t>
            </w:r>
          </w:p>
        </w:tc>
        <w:tc>
          <w:tcPr>
            <w:tcW w:w="1587" w:type="dxa"/>
          </w:tcPr>
          <w:p w:rsidR="00AE2EB6" w:rsidRDefault="00AE2EB6" w:rsidP="00182C88">
            <w:pPr>
              <w:tabs>
                <w:tab w:val="left" w:pos="1512"/>
              </w:tabs>
              <w:spacing w:before="120"/>
              <w:ind w:left="-108" w:right="-108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г. Брянск</w:t>
            </w:r>
          </w:p>
        </w:tc>
        <w:tc>
          <w:tcPr>
            <w:tcW w:w="5538" w:type="dxa"/>
          </w:tcPr>
          <w:p w:rsidR="00AE2EB6" w:rsidRDefault="00AE2EB6" w:rsidP="00182C88">
            <w:pPr>
              <w:jc w:val="both"/>
            </w:pPr>
            <w:r w:rsidRPr="00587C6A">
              <w:rPr>
                <w:rStyle w:val="SUBST"/>
                <w:b w:val="0"/>
                <w:i w:val="0"/>
                <w:iCs/>
                <w:szCs w:val="20"/>
              </w:rPr>
              <w:t>Лицо является членом  Совета директоров акционерного общества</w:t>
            </w:r>
          </w:p>
        </w:tc>
        <w:tc>
          <w:tcPr>
            <w:tcW w:w="1842" w:type="dxa"/>
          </w:tcPr>
          <w:p w:rsidR="00AE2EB6" w:rsidRPr="00E2734E" w:rsidRDefault="00317A4C" w:rsidP="00182C88">
            <w:pPr>
              <w:spacing w:before="240"/>
              <w:ind w:left="-108" w:right="-108"/>
              <w:jc w:val="center"/>
              <w:rPr>
                <w:spacing w:val="40"/>
                <w:sz w:val="22"/>
                <w:szCs w:val="20"/>
              </w:rPr>
            </w:pPr>
            <w:r>
              <w:rPr>
                <w:i/>
                <w:sz w:val="22"/>
                <w:szCs w:val="22"/>
              </w:rPr>
              <w:t>18.04.2018</w:t>
            </w:r>
          </w:p>
        </w:tc>
        <w:tc>
          <w:tcPr>
            <w:tcW w:w="1843" w:type="dxa"/>
          </w:tcPr>
          <w:p w:rsidR="00AE2EB6" w:rsidRDefault="00AE2EB6" w:rsidP="00182C88">
            <w:pPr>
              <w:spacing w:before="120"/>
              <w:ind w:left="-75" w:right="-85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9,58</w:t>
            </w:r>
          </w:p>
        </w:tc>
        <w:tc>
          <w:tcPr>
            <w:tcW w:w="1757" w:type="dxa"/>
          </w:tcPr>
          <w:p w:rsidR="00AE2EB6" w:rsidRDefault="00AE2EB6" w:rsidP="00182C88">
            <w:pPr>
              <w:spacing w:before="120"/>
              <w:ind w:right="-85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9,58</w:t>
            </w:r>
          </w:p>
        </w:tc>
      </w:tr>
      <w:tr w:rsidR="00AE2EB6" w:rsidTr="00182C88">
        <w:tc>
          <w:tcPr>
            <w:tcW w:w="540" w:type="dxa"/>
          </w:tcPr>
          <w:p w:rsidR="00AE2EB6" w:rsidRPr="006A4B38" w:rsidRDefault="00AE2EB6" w:rsidP="00182C88">
            <w:pPr>
              <w:spacing w:before="120"/>
              <w:ind w:left="-75" w:right="-85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6</w:t>
            </w:r>
          </w:p>
        </w:tc>
        <w:tc>
          <w:tcPr>
            <w:tcW w:w="2013" w:type="dxa"/>
          </w:tcPr>
          <w:p w:rsidR="00AE2EB6" w:rsidRPr="00317A4C" w:rsidRDefault="00317A4C" w:rsidP="00317A4C">
            <w:pPr>
              <w:spacing w:before="120"/>
              <w:ind w:left="-74" w:right="-85"/>
              <w:jc w:val="center"/>
              <w:rPr>
                <w:rStyle w:val="SUBST"/>
                <w:b w:val="0"/>
                <w:i w:val="0"/>
                <w:szCs w:val="20"/>
              </w:rPr>
            </w:pPr>
            <w:r w:rsidRPr="00317A4C">
              <w:rPr>
                <w:rStyle w:val="SUBST"/>
                <w:b w:val="0"/>
                <w:i w:val="0"/>
                <w:szCs w:val="20"/>
              </w:rPr>
              <w:t>Забелин Юрий Александрович</w:t>
            </w:r>
          </w:p>
        </w:tc>
        <w:tc>
          <w:tcPr>
            <w:tcW w:w="1587" w:type="dxa"/>
          </w:tcPr>
          <w:p w:rsidR="00AE2EB6" w:rsidRPr="00317A4C" w:rsidRDefault="00AE2EB6" w:rsidP="00182C88">
            <w:pPr>
              <w:tabs>
                <w:tab w:val="left" w:pos="1512"/>
              </w:tabs>
              <w:spacing w:before="120"/>
              <w:ind w:left="-108" w:right="-108"/>
              <w:jc w:val="center"/>
              <w:rPr>
                <w:rStyle w:val="SUBST"/>
                <w:b w:val="0"/>
                <w:i w:val="0"/>
                <w:szCs w:val="20"/>
              </w:rPr>
            </w:pPr>
            <w:r w:rsidRPr="00317A4C">
              <w:rPr>
                <w:rStyle w:val="SUBST"/>
                <w:b w:val="0"/>
                <w:i w:val="0"/>
                <w:szCs w:val="20"/>
              </w:rPr>
              <w:t>г. Брянск</w:t>
            </w:r>
          </w:p>
        </w:tc>
        <w:tc>
          <w:tcPr>
            <w:tcW w:w="5538" w:type="dxa"/>
          </w:tcPr>
          <w:p w:rsidR="00AE2EB6" w:rsidRDefault="00AE2EB6" w:rsidP="00182C88">
            <w:pPr>
              <w:spacing w:before="120"/>
              <w:jc w:val="center"/>
              <w:rPr>
                <w:rStyle w:val="SUBST"/>
                <w:b w:val="0"/>
                <w:i w:val="0"/>
                <w:szCs w:val="20"/>
              </w:rPr>
            </w:pPr>
            <w:r w:rsidRPr="00024EB3">
              <w:rPr>
                <w:rStyle w:val="SUBST"/>
                <w:b w:val="0"/>
                <w:i w:val="0"/>
                <w:iCs/>
                <w:szCs w:val="20"/>
              </w:rPr>
              <w:t>Лицо является членом  Совета директоров акционерного общества</w:t>
            </w:r>
          </w:p>
        </w:tc>
        <w:tc>
          <w:tcPr>
            <w:tcW w:w="1842" w:type="dxa"/>
          </w:tcPr>
          <w:p w:rsidR="00AE2EB6" w:rsidRPr="00E2734E" w:rsidRDefault="00317A4C" w:rsidP="00182C88">
            <w:pPr>
              <w:spacing w:before="240"/>
              <w:ind w:left="-108" w:right="-108"/>
              <w:jc w:val="center"/>
              <w:rPr>
                <w:rStyle w:val="SUBST"/>
                <w:b w:val="0"/>
                <w:sz w:val="22"/>
                <w:szCs w:val="20"/>
              </w:rPr>
            </w:pPr>
            <w:r>
              <w:rPr>
                <w:i/>
                <w:sz w:val="22"/>
                <w:szCs w:val="22"/>
              </w:rPr>
              <w:t>18.04.2018</w:t>
            </w:r>
          </w:p>
        </w:tc>
        <w:tc>
          <w:tcPr>
            <w:tcW w:w="1843" w:type="dxa"/>
          </w:tcPr>
          <w:p w:rsidR="00AE2EB6" w:rsidRDefault="00AE2EB6" w:rsidP="00182C88">
            <w:pPr>
              <w:spacing w:before="120"/>
              <w:ind w:left="-75" w:right="-85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нет</w:t>
            </w:r>
          </w:p>
        </w:tc>
        <w:tc>
          <w:tcPr>
            <w:tcW w:w="1757" w:type="dxa"/>
          </w:tcPr>
          <w:p w:rsidR="00AE2EB6" w:rsidRDefault="00AE2EB6" w:rsidP="00182C88">
            <w:pPr>
              <w:spacing w:before="120"/>
              <w:ind w:right="-85"/>
              <w:jc w:val="center"/>
              <w:rPr>
                <w:rStyle w:val="SUBST"/>
                <w:b w:val="0"/>
                <w:i w:val="0"/>
                <w:szCs w:val="20"/>
              </w:rPr>
            </w:pPr>
            <w:r>
              <w:rPr>
                <w:rStyle w:val="SUBST"/>
                <w:b w:val="0"/>
                <w:i w:val="0"/>
                <w:szCs w:val="20"/>
              </w:rPr>
              <w:t>нет</w:t>
            </w:r>
          </w:p>
        </w:tc>
      </w:tr>
    </w:tbl>
    <w:p w:rsidR="004D58FF" w:rsidRDefault="004D58FF" w:rsidP="004D58FF">
      <w:pPr>
        <w:pStyle w:val="prilozhenie"/>
        <w:ind w:firstLine="567"/>
        <w:rPr>
          <w:b/>
          <w:bCs/>
        </w:rPr>
      </w:pPr>
    </w:p>
    <w:p w:rsidR="004D58FF" w:rsidRDefault="004D58FF" w:rsidP="004D58FF">
      <w:pPr>
        <w:pStyle w:val="prilozhenie"/>
        <w:ind w:firstLine="567"/>
        <w:rPr>
          <w:b/>
          <w:bCs/>
        </w:rPr>
      </w:pPr>
    </w:p>
    <w:p w:rsidR="004D58FF" w:rsidRDefault="004D58FF" w:rsidP="004D58FF">
      <w:pPr>
        <w:pStyle w:val="prilozhenie"/>
        <w:ind w:firstLine="567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 xml:space="preserve">. Изменения, произошедшие в списке аффилированных лиц, за период </w:t>
      </w:r>
    </w:p>
    <w:p w:rsidR="004D58FF" w:rsidRPr="00DE2EA9" w:rsidRDefault="004D58FF" w:rsidP="004D58FF">
      <w:pPr>
        <w:pStyle w:val="prilozhenie"/>
        <w:ind w:firstLine="567"/>
        <w:rPr>
          <w:bCs/>
        </w:rPr>
      </w:pPr>
    </w:p>
    <w:p w:rsidR="004D58FF" w:rsidRDefault="004D58FF" w:rsidP="004D58FF">
      <w:pPr>
        <w:pStyle w:val="prilozhenie"/>
        <w:ind w:firstLine="0"/>
        <w:rPr>
          <w:i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134"/>
        <w:gridCol w:w="426"/>
        <w:gridCol w:w="425"/>
        <w:gridCol w:w="283"/>
        <w:gridCol w:w="432"/>
        <w:gridCol w:w="484"/>
        <w:gridCol w:w="236"/>
        <w:gridCol w:w="540"/>
        <w:gridCol w:w="540"/>
        <w:gridCol w:w="540"/>
        <w:gridCol w:w="532"/>
        <w:gridCol w:w="475"/>
        <w:gridCol w:w="425"/>
        <w:gridCol w:w="425"/>
        <w:gridCol w:w="236"/>
        <w:gridCol w:w="427"/>
        <w:gridCol w:w="540"/>
        <w:gridCol w:w="236"/>
        <w:gridCol w:w="484"/>
        <w:gridCol w:w="540"/>
        <w:gridCol w:w="540"/>
        <w:gridCol w:w="540"/>
      </w:tblGrid>
      <w:tr w:rsidR="00E42D22" w:rsidTr="00E42D22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42D22" w:rsidRDefault="00E42D22">
            <w:pPr>
              <w:pStyle w:val="prilozhenie"/>
              <w:spacing w:line="276" w:lineRule="auto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E42D22">
            <w:pPr>
              <w:pStyle w:val="prilozhenie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E42D22">
            <w:pPr>
              <w:pStyle w:val="prilozhenie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D22" w:rsidRDefault="00E42D22">
            <w:pPr>
              <w:pStyle w:val="prilozhenie"/>
              <w:spacing w:line="276" w:lineRule="auto"/>
              <w:ind w:firstLine="0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62618E">
            <w:pPr>
              <w:pStyle w:val="prilozhenie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8B1909">
            <w:pPr>
              <w:pStyle w:val="prilozhenie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D22" w:rsidRDefault="00E42D22">
            <w:pPr>
              <w:pStyle w:val="prilozhenie"/>
              <w:spacing w:line="276" w:lineRule="auto"/>
              <w:ind w:firstLine="0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E42D22">
            <w:pPr>
              <w:pStyle w:val="prilozhenie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E42D22">
            <w:pPr>
              <w:pStyle w:val="prilozhenie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E42D22">
            <w:pPr>
              <w:pStyle w:val="prilozhenie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62618E">
            <w:pPr>
              <w:pStyle w:val="prilozhenie"/>
              <w:spacing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D22" w:rsidRDefault="00E42D22">
            <w:pPr>
              <w:pStyle w:val="prilozhenie"/>
              <w:spacing w:line="276" w:lineRule="auto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E42D22">
            <w:pPr>
              <w:pStyle w:val="prilozhenie"/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317A4C">
            <w:pPr>
              <w:pStyle w:val="prilozhenie"/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D22" w:rsidRDefault="00E42D22">
            <w:pPr>
              <w:pStyle w:val="prilozhenie"/>
              <w:spacing w:line="276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62618E">
            <w:pPr>
              <w:pStyle w:val="prilozhenie"/>
              <w:tabs>
                <w:tab w:val="center" w:pos="108"/>
              </w:tabs>
              <w:spacing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8B1909">
            <w:pPr>
              <w:pStyle w:val="prilozhenie"/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D22" w:rsidRDefault="00E42D22">
            <w:pPr>
              <w:pStyle w:val="prilozhenie"/>
              <w:spacing w:line="276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E42D22">
            <w:pPr>
              <w:pStyle w:val="prilozhenie"/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E42D22">
            <w:pPr>
              <w:pStyle w:val="prilozhenie"/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E42D22">
            <w:pPr>
              <w:pStyle w:val="prilozhenie"/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2" w:rsidRDefault="0062618E">
            <w:pPr>
              <w:pStyle w:val="prilozhenie"/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E42D22" w:rsidRPr="00A6409E" w:rsidRDefault="00E42D22" w:rsidP="004D58FF">
      <w:pPr>
        <w:pStyle w:val="prilozhenie"/>
        <w:ind w:firstLine="0"/>
        <w:rPr>
          <w:i/>
          <w:sz w:val="22"/>
          <w:szCs w:val="22"/>
        </w:rPr>
      </w:pPr>
    </w:p>
    <w:tbl>
      <w:tblPr>
        <w:tblW w:w="15276" w:type="dxa"/>
        <w:tblLayout w:type="fixed"/>
        <w:tblLook w:val="0000"/>
      </w:tblPr>
      <w:tblGrid>
        <w:gridCol w:w="567"/>
        <w:gridCol w:w="9356"/>
        <w:gridCol w:w="2551"/>
        <w:gridCol w:w="2802"/>
      </w:tblGrid>
      <w:tr w:rsidR="00E24C6A" w:rsidRPr="00E24C6A" w:rsidTr="00317A4C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A" w:rsidRPr="00E24C6A" w:rsidRDefault="00E24C6A" w:rsidP="00E24C6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E24C6A">
              <w:rPr>
                <w:sz w:val="22"/>
                <w:szCs w:val="22"/>
              </w:rPr>
              <w:t xml:space="preserve">№ </w:t>
            </w:r>
            <w:proofErr w:type="gramStart"/>
            <w:r w:rsidRPr="00E24C6A">
              <w:rPr>
                <w:sz w:val="22"/>
                <w:szCs w:val="22"/>
              </w:rPr>
              <w:t>п</w:t>
            </w:r>
            <w:proofErr w:type="gramEnd"/>
            <w:r w:rsidRPr="00E24C6A">
              <w:rPr>
                <w:sz w:val="22"/>
                <w:szCs w:val="22"/>
              </w:rPr>
              <w:t>/п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A" w:rsidRPr="00E24C6A" w:rsidRDefault="00E24C6A" w:rsidP="00E24C6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E24C6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A" w:rsidRPr="00E24C6A" w:rsidRDefault="00E24C6A" w:rsidP="00E24C6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E24C6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A" w:rsidRPr="00E24C6A" w:rsidRDefault="00E24C6A" w:rsidP="00E24C6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E24C6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E24C6A" w:rsidRPr="00E24C6A" w:rsidTr="00317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A" w:rsidRPr="00E24C6A" w:rsidRDefault="00E24C6A" w:rsidP="00E24C6A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E24C6A">
              <w:rPr>
                <w:sz w:val="22"/>
                <w:szCs w:val="22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4E" w:rsidRPr="00E24C6A" w:rsidRDefault="008B1909" w:rsidP="00E2734E">
            <w:pPr>
              <w:widowControl w:val="0"/>
              <w:suppressAutoHyphens/>
              <w:autoSpaceDE w:val="0"/>
            </w:pPr>
            <w:r>
              <w:t>Изменений 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A" w:rsidRPr="00175F89" w:rsidRDefault="00E24C6A" w:rsidP="00E24C6A">
            <w:pPr>
              <w:widowControl w:val="0"/>
              <w:suppressAutoHyphens/>
              <w:autoSpaceDE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6A" w:rsidRPr="00E24C6A" w:rsidRDefault="00E24C6A" w:rsidP="00E24C6A">
            <w:pPr>
              <w:widowControl w:val="0"/>
              <w:suppressAutoHyphens/>
              <w:autoSpaceDE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317A4C" w:rsidRDefault="00317A4C" w:rsidP="00317A4C">
      <w:pPr>
        <w:widowControl w:val="0"/>
        <w:suppressAutoHyphens/>
        <w:autoSpaceDE w:val="0"/>
        <w:ind w:firstLine="720"/>
        <w:jc w:val="both"/>
        <w:rPr>
          <w:b/>
          <w:bCs/>
          <w:i/>
          <w:iCs/>
          <w:sz w:val="22"/>
          <w:szCs w:val="22"/>
        </w:rPr>
      </w:pPr>
      <w:bookmarkStart w:id="0" w:name="_GoBack"/>
      <w:bookmarkEnd w:id="0"/>
    </w:p>
    <w:sectPr w:rsidR="00317A4C" w:rsidSect="00DB0A21">
      <w:footerReference w:type="default" r:id="rId9"/>
      <w:pgSz w:w="16838" w:h="11906" w:orient="landscape" w:code="9"/>
      <w:pgMar w:top="539" w:right="818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D35" w:rsidRDefault="00C63D35">
      <w:r>
        <w:separator/>
      </w:r>
    </w:p>
  </w:endnote>
  <w:endnote w:type="continuationSeparator" w:id="0">
    <w:p w:rsidR="00C63D35" w:rsidRDefault="00C63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C3" w:rsidRDefault="004179E5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A4CC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77F0">
      <w:rPr>
        <w:rStyle w:val="a9"/>
        <w:noProof/>
      </w:rPr>
      <w:t>3</w:t>
    </w:r>
    <w:r>
      <w:rPr>
        <w:rStyle w:val="a9"/>
      </w:rPr>
      <w:fldChar w:fldCharType="end"/>
    </w:r>
  </w:p>
  <w:p w:rsidR="00CA4CC3" w:rsidRDefault="00CA4C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D35" w:rsidRDefault="00C63D35">
      <w:r>
        <w:separator/>
      </w:r>
    </w:p>
  </w:footnote>
  <w:footnote w:type="continuationSeparator" w:id="0">
    <w:p w:rsidR="00C63D35" w:rsidRDefault="00C63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1AF0"/>
    <w:multiLevelType w:val="hybridMultilevel"/>
    <w:tmpl w:val="62E0B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43554"/>
    <w:multiLevelType w:val="hybridMultilevel"/>
    <w:tmpl w:val="1A4C1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30BB4"/>
    <w:multiLevelType w:val="hybridMultilevel"/>
    <w:tmpl w:val="41F4BD10"/>
    <w:lvl w:ilvl="0" w:tplc="B3C2A0BE">
      <w:start w:val="1"/>
      <w:numFmt w:val="decimal"/>
      <w:lvlText w:val="%1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4545"/>
    <w:rsid w:val="0000064C"/>
    <w:rsid w:val="00004BC8"/>
    <w:rsid w:val="00004FEA"/>
    <w:rsid w:val="00017B20"/>
    <w:rsid w:val="00024B69"/>
    <w:rsid w:val="00024EB3"/>
    <w:rsid w:val="0002720B"/>
    <w:rsid w:val="000306D1"/>
    <w:rsid w:val="000357CA"/>
    <w:rsid w:val="0003659E"/>
    <w:rsid w:val="0004056A"/>
    <w:rsid w:val="0004655A"/>
    <w:rsid w:val="00050541"/>
    <w:rsid w:val="00053F0E"/>
    <w:rsid w:val="000720A2"/>
    <w:rsid w:val="000762AF"/>
    <w:rsid w:val="00090171"/>
    <w:rsid w:val="00094D64"/>
    <w:rsid w:val="0009622A"/>
    <w:rsid w:val="000A567E"/>
    <w:rsid w:val="000B1E99"/>
    <w:rsid w:val="000B6789"/>
    <w:rsid w:val="000C6F2D"/>
    <w:rsid w:val="000D4D72"/>
    <w:rsid w:val="000D56FE"/>
    <w:rsid w:val="000D74FB"/>
    <w:rsid w:val="000E421D"/>
    <w:rsid w:val="000F63A8"/>
    <w:rsid w:val="001031AB"/>
    <w:rsid w:val="00113720"/>
    <w:rsid w:val="00121BA5"/>
    <w:rsid w:val="0012263B"/>
    <w:rsid w:val="00124403"/>
    <w:rsid w:val="00127E33"/>
    <w:rsid w:val="00131B64"/>
    <w:rsid w:val="00132BC2"/>
    <w:rsid w:val="00134B60"/>
    <w:rsid w:val="00147144"/>
    <w:rsid w:val="00155027"/>
    <w:rsid w:val="00164458"/>
    <w:rsid w:val="001732C2"/>
    <w:rsid w:val="00174D7D"/>
    <w:rsid w:val="00175F89"/>
    <w:rsid w:val="00182EDB"/>
    <w:rsid w:val="00190BCB"/>
    <w:rsid w:val="00197831"/>
    <w:rsid w:val="001A060C"/>
    <w:rsid w:val="001B1A60"/>
    <w:rsid w:val="001B78E0"/>
    <w:rsid w:val="001E4D06"/>
    <w:rsid w:val="001E6D75"/>
    <w:rsid w:val="00204D37"/>
    <w:rsid w:val="00214465"/>
    <w:rsid w:val="00215668"/>
    <w:rsid w:val="00220AB4"/>
    <w:rsid w:val="00223CDE"/>
    <w:rsid w:val="00223D8C"/>
    <w:rsid w:val="00226849"/>
    <w:rsid w:val="00234793"/>
    <w:rsid w:val="00237F55"/>
    <w:rsid w:val="0024120E"/>
    <w:rsid w:val="002536E9"/>
    <w:rsid w:val="0025506C"/>
    <w:rsid w:val="0026572E"/>
    <w:rsid w:val="00270C2E"/>
    <w:rsid w:val="002761BD"/>
    <w:rsid w:val="002774DA"/>
    <w:rsid w:val="002813D3"/>
    <w:rsid w:val="00284CCC"/>
    <w:rsid w:val="002855C5"/>
    <w:rsid w:val="00291475"/>
    <w:rsid w:val="002A56BB"/>
    <w:rsid w:val="002A5D7F"/>
    <w:rsid w:val="002A6787"/>
    <w:rsid w:val="002B118E"/>
    <w:rsid w:val="002B7DCB"/>
    <w:rsid w:val="002C04A4"/>
    <w:rsid w:val="002C0D8D"/>
    <w:rsid w:val="002C44A2"/>
    <w:rsid w:val="002C76BE"/>
    <w:rsid w:val="002D3328"/>
    <w:rsid w:val="002D543D"/>
    <w:rsid w:val="002F2D97"/>
    <w:rsid w:val="0030120A"/>
    <w:rsid w:val="00316DAC"/>
    <w:rsid w:val="00317837"/>
    <w:rsid w:val="00317A4C"/>
    <w:rsid w:val="00326055"/>
    <w:rsid w:val="00347A1B"/>
    <w:rsid w:val="00351864"/>
    <w:rsid w:val="00353A7F"/>
    <w:rsid w:val="00371BF2"/>
    <w:rsid w:val="003765C1"/>
    <w:rsid w:val="00385458"/>
    <w:rsid w:val="003925FA"/>
    <w:rsid w:val="003930DA"/>
    <w:rsid w:val="00397182"/>
    <w:rsid w:val="003A1E2E"/>
    <w:rsid w:val="003B4405"/>
    <w:rsid w:val="003C40C3"/>
    <w:rsid w:val="003C5B3A"/>
    <w:rsid w:val="003C79EC"/>
    <w:rsid w:val="003C7B29"/>
    <w:rsid w:val="003D3F24"/>
    <w:rsid w:val="003D5967"/>
    <w:rsid w:val="003E24CE"/>
    <w:rsid w:val="003F0280"/>
    <w:rsid w:val="003F635D"/>
    <w:rsid w:val="003F708B"/>
    <w:rsid w:val="00411AA9"/>
    <w:rsid w:val="004179E5"/>
    <w:rsid w:val="00423623"/>
    <w:rsid w:val="0042410C"/>
    <w:rsid w:val="0042749B"/>
    <w:rsid w:val="00427933"/>
    <w:rsid w:val="0043474F"/>
    <w:rsid w:val="00437301"/>
    <w:rsid w:val="00440319"/>
    <w:rsid w:val="00441F3E"/>
    <w:rsid w:val="00443635"/>
    <w:rsid w:val="004512F6"/>
    <w:rsid w:val="004528FB"/>
    <w:rsid w:val="00455D9B"/>
    <w:rsid w:val="004627CA"/>
    <w:rsid w:val="00466ACE"/>
    <w:rsid w:val="00480DF4"/>
    <w:rsid w:val="00487689"/>
    <w:rsid w:val="004879ED"/>
    <w:rsid w:val="00495C9D"/>
    <w:rsid w:val="004A7FB4"/>
    <w:rsid w:val="004B2BBD"/>
    <w:rsid w:val="004B4E4D"/>
    <w:rsid w:val="004C2E32"/>
    <w:rsid w:val="004C74BA"/>
    <w:rsid w:val="004D0D13"/>
    <w:rsid w:val="004D3073"/>
    <w:rsid w:val="004D51F2"/>
    <w:rsid w:val="004D58FF"/>
    <w:rsid w:val="004E1679"/>
    <w:rsid w:val="004E4ADD"/>
    <w:rsid w:val="0050596E"/>
    <w:rsid w:val="0052583F"/>
    <w:rsid w:val="00526BD0"/>
    <w:rsid w:val="00530030"/>
    <w:rsid w:val="00532B91"/>
    <w:rsid w:val="0054442E"/>
    <w:rsid w:val="00545215"/>
    <w:rsid w:val="005476C7"/>
    <w:rsid w:val="00550EB7"/>
    <w:rsid w:val="00554910"/>
    <w:rsid w:val="00562910"/>
    <w:rsid w:val="00572A81"/>
    <w:rsid w:val="005854A8"/>
    <w:rsid w:val="005868D7"/>
    <w:rsid w:val="00596439"/>
    <w:rsid w:val="005A49C6"/>
    <w:rsid w:val="005B08A4"/>
    <w:rsid w:val="005B2F37"/>
    <w:rsid w:val="005C04DB"/>
    <w:rsid w:val="005C19E5"/>
    <w:rsid w:val="005C1EAB"/>
    <w:rsid w:val="005C5CC9"/>
    <w:rsid w:val="005E0F59"/>
    <w:rsid w:val="005E4C98"/>
    <w:rsid w:val="00600447"/>
    <w:rsid w:val="006142DE"/>
    <w:rsid w:val="00615A24"/>
    <w:rsid w:val="006228B6"/>
    <w:rsid w:val="006257ED"/>
    <w:rsid w:val="0062618E"/>
    <w:rsid w:val="006332AB"/>
    <w:rsid w:val="00637085"/>
    <w:rsid w:val="00637FC3"/>
    <w:rsid w:val="00650886"/>
    <w:rsid w:val="00674C45"/>
    <w:rsid w:val="00676E1B"/>
    <w:rsid w:val="006815A7"/>
    <w:rsid w:val="006866C4"/>
    <w:rsid w:val="00690E9C"/>
    <w:rsid w:val="006936E7"/>
    <w:rsid w:val="00695C0E"/>
    <w:rsid w:val="006A44CD"/>
    <w:rsid w:val="006A4B38"/>
    <w:rsid w:val="006B225B"/>
    <w:rsid w:val="006D0E27"/>
    <w:rsid w:val="006D1107"/>
    <w:rsid w:val="006E4E56"/>
    <w:rsid w:val="006E6BD3"/>
    <w:rsid w:val="006F708F"/>
    <w:rsid w:val="007021B0"/>
    <w:rsid w:val="0070592B"/>
    <w:rsid w:val="007117FA"/>
    <w:rsid w:val="00716599"/>
    <w:rsid w:val="00717AF4"/>
    <w:rsid w:val="00724143"/>
    <w:rsid w:val="007266C3"/>
    <w:rsid w:val="00731727"/>
    <w:rsid w:val="00736559"/>
    <w:rsid w:val="00745BF4"/>
    <w:rsid w:val="007466BB"/>
    <w:rsid w:val="007473BA"/>
    <w:rsid w:val="00755007"/>
    <w:rsid w:val="00755054"/>
    <w:rsid w:val="007564FD"/>
    <w:rsid w:val="00760861"/>
    <w:rsid w:val="0077143B"/>
    <w:rsid w:val="007A4FB1"/>
    <w:rsid w:val="007B302D"/>
    <w:rsid w:val="007B4DEF"/>
    <w:rsid w:val="007C6921"/>
    <w:rsid w:val="007C77F0"/>
    <w:rsid w:val="007C7E3C"/>
    <w:rsid w:val="007D0393"/>
    <w:rsid w:val="007D210E"/>
    <w:rsid w:val="007D6B67"/>
    <w:rsid w:val="00805500"/>
    <w:rsid w:val="00811CD2"/>
    <w:rsid w:val="0081681B"/>
    <w:rsid w:val="008178D1"/>
    <w:rsid w:val="00824AA3"/>
    <w:rsid w:val="008339EA"/>
    <w:rsid w:val="00841A2B"/>
    <w:rsid w:val="0084634A"/>
    <w:rsid w:val="00850110"/>
    <w:rsid w:val="00855731"/>
    <w:rsid w:val="00866493"/>
    <w:rsid w:val="00870B02"/>
    <w:rsid w:val="00871300"/>
    <w:rsid w:val="00872FF9"/>
    <w:rsid w:val="0087649B"/>
    <w:rsid w:val="00880FEC"/>
    <w:rsid w:val="00882F8C"/>
    <w:rsid w:val="00885F4F"/>
    <w:rsid w:val="00893652"/>
    <w:rsid w:val="008B1909"/>
    <w:rsid w:val="008C1A29"/>
    <w:rsid w:val="008C1F28"/>
    <w:rsid w:val="008C2B35"/>
    <w:rsid w:val="008C5014"/>
    <w:rsid w:val="008C52E2"/>
    <w:rsid w:val="008D12B4"/>
    <w:rsid w:val="008E5F86"/>
    <w:rsid w:val="008F1614"/>
    <w:rsid w:val="008F6079"/>
    <w:rsid w:val="008F6BC7"/>
    <w:rsid w:val="00900477"/>
    <w:rsid w:val="0090628A"/>
    <w:rsid w:val="00912D3A"/>
    <w:rsid w:val="009136D5"/>
    <w:rsid w:val="009139AC"/>
    <w:rsid w:val="0091757F"/>
    <w:rsid w:val="00920A38"/>
    <w:rsid w:val="00925CC6"/>
    <w:rsid w:val="00933EA0"/>
    <w:rsid w:val="009416A3"/>
    <w:rsid w:val="009423B5"/>
    <w:rsid w:val="00947E2E"/>
    <w:rsid w:val="009671DB"/>
    <w:rsid w:val="00972531"/>
    <w:rsid w:val="00975A17"/>
    <w:rsid w:val="00977CF7"/>
    <w:rsid w:val="00982767"/>
    <w:rsid w:val="00986DE2"/>
    <w:rsid w:val="0099256E"/>
    <w:rsid w:val="00995314"/>
    <w:rsid w:val="009A0609"/>
    <w:rsid w:val="009B0CEC"/>
    <w:rsid w:val="009B3DB6"/>
    <w:rsid w:val="009B53B2"/>
    <w:rsid w:val="009B5A03"/>
    <w:rsid w:val="009B7FBF"/>
    <w:rsid w:val="009C38B1"/>
    <w:rsid w:val="009D673F"/>
    <w:rsid w:val="009E0C75"/>
    <w:rsid w:val="009E1719"/>
    <w:rsid w:val="009E1E8E"/>
    <w:rsid w:val="009F44A4"/>
    <w:rsid w:val="00A02F14"/>
    <w:rsid w:val="00A20704"/>
    <w:rsid w:val="00A40332"/>
    <w:rsid w:val="00A515E4"/>
    <w:rsid w:val="00A53192"/>
    <w:rsid w:val="00A5329F"/>
    <w:rsid w:val="00A5511E"/>
    <w:rsid w:val="00A57222"/>
    <w:rsid w:val="00A7221A"/>
    <w:rsid w:val="00A85916"/>
    <w:rsid w:val="00A952F1"/>
    <w:rsid w:val="00AA27A0"/>
    <w:rsid w:val="00AA2EF4"/>
    <w:rsid w:val="00AA631E"/>
    <w:rsid w:val="00AA7FC5"/>
    <w:rsid w:val="00AB5F5E"/>
    <w:rsid w:val="00AC150E"/>
    <w:rsid w:val="00AC270A"/>
    <w:rsid w:val="00AC4353"/>
    <w:rsid w:val="00AD0CD2"/>
    <w:rsid w:val="00AD1A96"/>
    <w:rsid w:val="00AD2AF8"/>
    <w:rsid w:val="00AE1EE1"/>
    <w:rsid w:val="00AE2EB6"/>
    <w:rsid w:val="00AF41A7"/>
    <w:rsid w:val="00AF51A9"/>
    <w:rsid w:val="00B01CD1"/>
    <w:rsid w:val="00B048F1"/>
    <w:rsid w:val="00B07C38"/>
    <w:rsid w:val="00B112AC"/>
    <w:rsid w:val="00B1316B"/>
    <w:rsid w:val="00B20EBC"/>
    <w:rsid w:val="00B249B9"/>
    <w:rsid w:val="00B26217"/>
    <w:rsid w:val="00B31579"/>
    <w:rsid w:val="00B34234"/>
    <w:rsid w:val="00B35556"/>
    <w:rsid w:val="00B45E99"/>
    <w:rsid w:val="00B46785"/>
    <w:rsid w:val="00B51A16"/>
    <w:rsid w:val="00B54BB9"/>
    <w:rsid w:val="00B55663"/>
    <w:rsid w:val="00B674E6"/>
    <w:rsid w:val="00B86008"/>
    <w:rsid w:val="00B924B8"/>
    <w:rsid w:val="00B95A46"/>
    <w:rsid w:val="00BA65DA"/>
    <w:rsid w:val="00BA6BCC"/>
    <w:rsid w:val="00BB4DF0"/>
    <w:rsid w:val="00BC255C"/>
    <w:rsid w:val="00BE2D08"/>
    <w:rsid w:val="00BF0FCB"/>
    <w:rsid w:val="00BF5FB2"/>
    <w:rsid w:val="00C03564"/>
    <w:rsid w:val="00C13C5A"/>
    <w:rsid w:val="00C21961"/>
    <w:rsid w:val="00C24B8F"/>
    <w:rsid w:val="00C3165E"/>
    <w:rsid w:val="00C44525"/>
    <w:rsid w:val="00C46F43"/>
    <w:rsid w:val="00C4739F"/>
    <w:rsid w:val="00C63D35"/>
    <w:rsid w:val="00C645FD"/>
    <w:rsid w:val="00C84524"/>
    <w:rsid w:val="00C929BD"/>
    <w:rsid w:val="00CA2A7F"/>
    <w:rsid w:val="00CA3792"/>
    <w:rsid w:val="00CA4CC3"/>
    <w:rsid w:val="00CA6B00"/>
    <w:rsid w:val="00CA7D62"/>
    <w:rsid w:val="00CC530F"/>
    <w:rsid w:val="00CC570A"/>
    <w:rsid w:val="00CC7752"/>
    <w:rsid w:val="00CD27C7"/>
    <w:rsid w:val="00CD5410"/>
    <w:rsid w:val="00CE0D45"/>
    <w:rsid w:val="00CE4A95"/>
    <w:rsid w:val="00CF4E1C"/>
    <w:rsid w:val="00D06398"/>
    <w:rsid w:val="00D07E24"/>
    <w:rsid w:val="00D112E1"/>
    <w:rsid w:val="00D24E21"/>
    <w:rsid w:val="00D474C5"/>
    <w:rsid w:val="00D567C2"/>
    <w:rsid w:val="00D62C32"/>
    <w:rsid w:val="00D6309F"/>
    <w:rsid w:val="00D6619C"/>
    <w:rsid w:val="00D718F9"/>
    <w:rsid w:val="00D83EDB"/>
    <w:rsid w:val="00D855BF"/>
    <w:rsid w:val="00D90922"/>
    <w:rsid w:val="00DA01E8"/>
    <w:rsid w:val="00DA0ACD"/>
    <w:rsid w:val="00DA0AF9"/>
    <w:rsid w:val="00DA1E9D"/>
    <w:rsid w:val="00DB0A21"/>
    <w:rsid w:val="00DB2B6B"/>
    <w:rsid w:val="00DB7135"/>
    <w:rsid w:val="00DC0046"/>
    <w:rsid w:val="00DC7B5B"/>
    <w:rsid w:val="00DD6E1A"/>
    <w:rsid w:val="00DD7343"/>
    <w:rsid w:val="00DF29DE"/>
    <w:rsid w:val="00E01B9B"/>
    <w:rsid w:val="00E04EF7"/>
    <w:rsid w:val="00E0784F"/>
    <w:rsid w:val="00E148BE"/>
    <w:rsid w:val="00E16362"/>
    <w:rsid w:val="00E20CD8"/>
    <w:rsid w:val="00E24C6A"/>
    <w:rsid w:val="00E26196"/>
    <w:rsid w:val="00E2734E"/>
    <w:rsid w:val="00E345AF"/>
    <w:rsid w:val="00E42D22"/>
    <w:rsid w:val="00E43D7A"/>
    <w:rsid w:val="00E4645D"/>
    <w:rsid w:val="00E528D9"/>
    <w:rsid w:val="00E52D57"/>
    <w:rsid w:val="00E600F3"/>
    <w:rsid w:val="00E60D48"/>
    <w:rsid w:val="00E67022"/>
    <w:rsid w:val="00E771FF"/>
    <w:rsid w:val="00E9387E"/>
    <w:rsid w:val="00E9646A"/>
    <w:rsid w:val="00E9788B"/>
    <w:rsid w:val="00EA1D20"/>
    <w:rsid w:val="00EA2A37"/>
    <w:rsid w:val="00EA41C4"/>
    <w:rsid w:val="00EB0B07"/>
    <w:rsid w:val="00EB4522"/>
    <w:rsid w:val="00EB7ED4"/>
    <w:rsid w:val="00EC0BE9"/>
    <w:rsid w:val="00EE0D28"/>
    <w:rsid w:val="00EE3E5E"/>
    <w:rsid w:val="00EE439A"/>
    <w:rsid w:val="00EE43D7"/>
    <w:rsid w:val="00EE570A"/>
    <w:rsid w:val="00EF4545"/>
    <w:rsid w:val="00EF6BD5"/>
    <w:rsid w:val="00F024A1"/>
    <w:rsid w:val="00F1518A"/>
    <w:rsid w:val="00F160B8"/>
    <w:rsid w:val="00F169E2"/>
    <w:rsid w:val="00F24DBA"/>
    <w:rsid w:val="00F34910"/>
    <w:rsid w:val="00F5103B"/>
    <w:rsid w:val="00F53C21"/>
    <w:rsid w:val="00F62172"/>
    <w:rsid w:val="00F65E2E"/>
    <w:rsid w:val="00F67DE0"/>
    <w:rsid w:val="00F72AEC"/>
    <w:rsid w:val="00F87BD4"/>
    <w:rsid w:val="00F97E62"/>
    <w:rsid w:val="00FA038F"/>
    <w:rsid w:val="00FA5FB8"/>
    <w:rsid w:val="00FB6D28"/>
    <w:rsid w:val="00FC2CFE"/>
    <w:rsid w:val="00FC3BA9"/>
    <w:rsid w:val="00FC6D23"/>
    <w:rsid w:val="00FD6698"/>
    <w:rsid w:val="00FF0241"/>
    <w:rsid w:val="00FF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1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79E5"/>
    <w:pPr>
      <w:keepNext/>
      <w:spacing w:before="240"/>
      <w:outlineLvl w:val="0"/>
    </w:pPr>
    <w:rPr>
      <w:b/>
      <w:bCs/>
      <w:spacing w:val="40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179E5"/>
    <w:pPr>
      <w:keepNext/>
      <w:jc w:val="center"/>
      <w:outlineLvl w:val="1"/>
    </w:pPr>
    <w:rPr>
      <w:b/>
      <w:bCs/>
      <w:spacing w:val="40"/>
    </w:rPr>
  </w:style>
  <w:style w:type="paragraph" w:styleId="3">
    <w:name w:val="heading 3"/>
    <w:basedOn w:val="a"/>
    <w:next w:val="a"/>
    <w:link w:val="30"/>
    <w:uiPriority w:val="99"/>
    <w:qFormat/>
    <w:rsid w:val="004179E5"/>
    <w:pPr>
      <w:keepNext/>
      <w:ind w:left="-108"/>
      <w:jc w:val="center"/>
      <w:outlineLvl w:val="2"/>
    </w:pPr>
    <w:rPr>
      <w:b/>
      <w:bCs/>
      <w:spacing w:val="40"/>
    </w:rPr>
  </w:style>
  <w:style w:type="paragraph" w:styleId="4">
    <w:name w:val="heading 4"/>
    <w:basedOn w:val="a"/>
    <w:next w:val="a"/>
    <w:link w:val="40"/>
    <w:uiPriority w:val="99"/>
    <w:qFormat/>
    <w:rsid w:val="004179E5"/>
    <w:pPr>
      <w:keepNext/>
      <w:ind w:hanging="43"/>
      <w:jc w:val="center"/>
      <w:outlineLvl w:val="3"/>
    </w:pPr>
    <w:rPr>
      <w:b/>
      <w:bCs/>
      <w:spacing w:val="4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179E5"/>
    <w:pPr>
      <w:keepNext/>
      <w:spacing w:before="240"/>
      <w:outlineLvl w:val="4"/>
    </w:pPr>
    <w:rPr>
      <w:b/>
      <w:bCs/>
      <w:spacing w:val="40"/>
    </w:rPr>
  </w:style>
  <w:style w:type="paragraph" w:styleId="6">
    <w:name w:val="heading 6"/>
    <w:basedOn w:val="a"/>
    <w:next w:val="a"/>
    <w:link w:val="60"/>
    <w:uiPriority w:val="99"/>
    <w:qFormat/>
    <w:rsid w:val="004179E5"/>
    <w:pPr>
      <w:keepNext/>
      <w:spacing w:before="360"/>
      <w:jc w:val="center"/>
      <w:outlineLvl w:val="5"/>
    </w:pPr>
    <w:rPr>
      <w:b/>
      <w:bCs/>
      <w:spacing w:val="4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179E5"/>
    <w:pPr>
      <w:keepNext/>
      <w:ind w:left="-108" w:right="-108"/>
      <w:jc w:val="center"/>
      <w:outlineLvl w:val="6"/>
    </w:pPr>
    <w:rPr>
      <w:color w:val="FF0000"/>
    </w:rPr>
  </w:style>
  <w:style w:type="paragraph" w:styleId="8">
    <w:name w:val="heading 8"/>
    <w:basedOn w:val="a"/>
    <w:next w:val="a"/>
    <w:link w:val="80"/>
    <w:uiPriority w:val="99"/>
    <w:qFormat/>
    <w:rsid w:val="004179E5"/>
    <w:pPr>
      <w:keepNext/>
      <w:ind w:left="-108" w:right="-108"/>
      <w:jc w:val="center"/>
      <w:outlineLvl w:val="7"/>
    </w:pPr>
    <w:rPr>
      <w:color w:val="FF0000"/>
    </w:rPr>
  </w:style>
  <w:style w:type="paragraph" w:styleId="9">
    <w:name w:val="heading 9"/>
    <w:basedOn w:val="a"/>
    <w:next w:val="a"/>
    <w:link w:val="90"/>
    <w:uiPriority w:val="99"/>
    <w:qFormat/>
    <w:rsid w:val="004179E5"/>
    <w:pPr>
      <w:keepNext/>
      <w:spacing w:before="240"/>
      <w:ind w:left="-108" w:right="-108"/>
      <w:jc w:val="center"/>
      <w:outlineLvl w:val="8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179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4179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4179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4179E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4179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4179E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sid w:val="004179E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4179E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sid w:val="004179E5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uiPriority w:val="99"/>
    <w:qFormat/>
    <w:rsid w:val="004179E5"/>
    <w:pPr>
      <w:jc w:val="center"/>
    </w:pPr>
    <w:rPr>
      <w:b/>
      <w:bCs/>
      <w:spacing w:val="40"/>
    </w:rPr>
  </w:style>
  <w:style w:type="character" w:customStyle="1" w:styleId="a4">
    <w:name w:val="Название Знак"/>
    <w:link w:val="a3"/>
    <w:uiPriority w:val="10"/>
    <w:locked/>
    <w:rsid w:val="004179E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4179E5"/>
    <w:pPr>
      <w:ind w:right="-414"/>
      <w:jc w:val="center"/>
    </w:pPr>
    <w:rPr>
      <w:sz w:val="22"/>
      <w:szCs w:val="22"/>
    </w:rPr>
  </w:style>
  <w:style w:type="character" w:customStyle="1" w:styleId="a6">
    <w:name w:val="Основной текст Знак"/>
    <w:link w:val="a5"/>
    <w:uiPriority w:val="99"/>
    <w:semiHidden/>
    <w:locked/>
    <w:rsid w:val="004179E5"/>
    <w:rPr>
      <w:rFonts w:cs="Times New Roman"/>
      <w:sz w:val="24"/>
      <w:szCs w:val="24"/>
    </w:rPr>
  </w:style>
  <w:style w:type="character" w:customStyle="1" w:styleId="SUBST">
    <w:name w:val="__SUBST"/>
    <w:uiPriority w:val="99"/>
    <w:rsid w:val="004179E5"/>
    <w:rPr>
      <w:b/>
      <w:i/>
      <w:sz w:val="20"/>
    </w:rPr>
  </w:style>
  <w:style w:type="paragraph" w:styleId="21">
    <w:name w:val="Body Text 2"/>
    <w:basedOn w:val="a"/>
    <w:link w:val="22"/>
    <w:uiPriority w:val="99"/>
    <w:rsid w:val="004179E5"/>
    <w:pPr>
      <w:spacing w:before="120"/>
      <w:jc w:val="center"/>
    </w:pPr>
    <w:rPr>
      <w:color w:val="FF0000"/>
    </w:rPr>
  </w:style>
  <w:style w:type="character" w:customStyle="1" w:styleId="22">
    <w:name w:val="Основной текст 2 Знак"/>
    <w:link w:val="21"/>
    <w:uiPriority w:val="99"/>
    <w:semiHidden/>
    <w:locked/>
    <w:rsid w:val="004179E5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179E5"/>
    <w:pPr>
      <w:spacing w:before="120"/>
    </w:pPr>
  </w:style>
  <w:style w:type="character" w:customStyle="1" w:styleId="32">
    <w:name w:val="Основной текст 3 Знак"/>
    <w:link w:val="31"/>
    <w:uiPriority w:val="99"/>
    <w:semiHidden/>
    <w:locked/>
    <w:rsid w:val="004179E5"/>
    <w:rPr>
      <w:rFonts w:cs="Times New Roman"/>
      <w:sz w:val="16"/>
      <w:szCs w:val="16"/>
    </w:rPr>
  </w:style>
  <w:style w:type="paragraph" w:styleId="a7">
    <w:name w:val="footer"/>
    <w:basedOn w:val="a"/>
    <w:link w:val="a8"/>
    <w:uiPriority w:val="99"/>
    <w:rsid w:val="004179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4179E5"/>
    <w:rPr>
      <w:rFonts w:cs="Times New Roman"/>
      <w:sz w:val="24"/>
      <w:szCs w:val="24"/>
    </w:rPr>
  </w:style>
  <w:style w:type="character" w:styleId="a9">
    <w:name w:val="page number"/>
    <w:uiPriority w:val="99"/>
    <w:rsid w:val="004179E5"/>
    <w:rPr>
      <w:rFonts w:cs="Times New Roman"/>
    </w:rPr>
  </w:style>
  <w:style w:type="paragraph" w:styleId="33">
    <w:name w:val="Body Text Indent 3"/>
    <w:basedOn w:val="a"/>
    <w:link w:val="34"/>
    <w:uiPriority w:val="99"/>
    <w:rsid w:val="004179E5"/>
    <w:pPr>
      <w:spacing w:line="360" w:lineRule="auto"/>
      <w:ind w:left="1440" w:firstLine="357"/>
      <w:jc w:val="both"/>
    </w:pPr>
    <w:rPr>
      <w:sz w:val="22"/>
      <w:szCs w:val="22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4179E5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4179E5"/>
    <w:pPr>
      <w:tabs>
        <w:tab w:val="center" w:pos="4677"/>
        <w:tab w:val="right" w:pos="9355"/>
      </w:tabs>
    </w:pPr>
    <w:rPr>
      <w:sz w:val="20"/>
      <w:szCs w:val="20"/>
      <w:lang w:val="en-AU" w:eastAsia="en-US"/>
    </w:rPr>
  </w:style>
  <w:style w:type="character" w:customStyle="1" w:styleId="ab">
    <w:name w:val="Верхний колонтитул Знак"/>
    <w:link w:val="aa"/>
    <w:uiPriority w:val="99"/>
    <w:semiHidden/>
    <w:locked/>
    <w:rsid w:val="004179E5"/>
    <w:rPr>
      <w:rFonts w:cs="Times New Roman"/>
      <w:sz w:val="24"/>
      <w:szCs w:val="24"/>
    </w:rPr>
  </w:style>
  <w:style w:type="paragraph" w:customStyle="1" w:styleId="prilozhenie">
    <w:name w:val="prilozhenie"/>
    <w:basedOn w:val="a"/>
    <w:uiPriority w:val="99"/>
    <w:rsid w:val="004179E5"/>
    <w:pPr>
      <w:ind w:firstLine="709"/>
      <w:jc w:val="both"/>
    </w:pPr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D909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179E5"/>
    <w:rPr>
      <w:rFonts w:ascii="Tahoma" w:hAnsi="Tahoma" w:cs="Tahoma"/>
      <w:sz w:val="16"/>
      <w:szCs w:val="16"/>
    </w:rPr>
  </w:style>
  <w:style w:type="paragraph" w:customStyle="1" w:styleId="SubHeading1">
    <w:name w:val="Sub Heading 1"/>
    <w:uiPriority w:val="99"/>
    <w:rsid w:val="00637FC3"/>
    <w:pPr>
      <w:widowControl w:val="0"/>
      <w:autoSpaceDE w:val="0"/>
      <w:autoSpaceDN w:val="0"/>
      <w:adjustRightInd w:val="0"/>
      <w:spacing w:before="240" w:after="40"/>
    </w:pPr>
    <w:rPr>
      <w:sz w:val="22"/>
      <w:szCs w:val="22"/>
      <w:lang w:val="en-US" w:eastAsia="en-US"/>
    </w:rPr>
  </w:style>
  <w:style w:type="character" w:styleId="ae">
    <w:name w:val="Hyperlink"/>
    <w:uiPriority w:val="99"/>
    <w:rsid w:val="00BE2D08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AB5F5E"/>
    <w:rPr>
      <w:color w:val="800080" w:themeColor="followedHyperlink"/>
      <w:u w:val="single"/>
    </w:rPr>
  </w:style>
  <w:style w:type="character" w:styleId="af0">
    <w:name w:val="Strong"/>
    <w:uiPriority w:val="22"/>
    <w:qFormat/>
    <w:rsid w:val="00731727"/>
    <w:rPr>
      <w:b/>
      <w:bCs/>
    </w:rPr>
  </w:style>
  <w:style w:type="paragraph" w:styleId="af1">
    <w:name w:val="No Spacing"/>
    <w:uiPriority w:val="1"/>
    <w:qFormat/>
    <w:rsid w:val="00017B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1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outlineLvl w:val="0"/>
    </w:pPr>
    <w:rPr>
      <w:b/>
      <w:bCs/>
      <w:spacing w:val="40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pacing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-108"/>
      <w:jc w:val="center"/>
      <w:outlineLvl w:val="2"/>
    </w:pPr>
    <w:rPr>
      <w:b/>
      <w:bCs/>
      <w:spacing w:val="40"/>
    </w:rPr>
  </w:style>
  <w:style w:type="paragraph" w:styleId="4">
    <w:name w:val="heading 4"/>
    <w:basedOn w:val="a"/>
    <w:next w:val="a"/>
    <w:link w:val="40"/>
    <w:uiPriority w:val="99"/>
    <w:qFormat/>
    <w:pPr>
      <w:keepNext/>
      <w:ind w:hanging="43"/>
      <w:jc w:val="center"/>
      <w:outlineLvl w:val="3"/>
    </w:pPr>
    <w:rPr>
      <w:b/>
      <w:bCs/>
      <w:spacing w:val="4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240"/>
      <w:outlineLvl w:val="4"/>
    </w:pPr>
    <w:rPr>
      <w:b/>
      <w:bCs/>
      <w:spacing w:val="40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360"/>
      <w:jc w:val="center"/>
      <w:outlineLvl w:val="5"/>
    </w:pPr>
    <w:rPr>
      <w:b/>
      <w:bCs/>
      <w:spacing w:val="4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108" w:right="-108"/>
      <w:jc w:val="center"/>
      <w:outlineLvl w:val="6"/>
    </w:pPr>
    <w:rPr>
      <w:color w:val="FF0000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-108" w:right="-108"/>
      <w:jc w:val="center"/>
      <w:outlineLvl w:val="7"/>
    </w:pPr>
    <w:rPr>
      <w:color w:val="FF0000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before="240"/>
      <w:ind w:left="-108" w:right="-108"/>
      <w:jc w:val="center"/>
      <w:outlineLvl w:val="8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pacing w:val="40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ind w:right="-414"/>
      <w:jc w:val="center"/>
    </w:pPr>
    <w:rPr>
      <w:sz w:val="22"/>
      <w:szCs w:val="22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SUBST">
    <w:name w:val="__SUBST"/>
    <w:uiPriority w:val="99"/>
    <w:rPr>
      <w:b/>
      <w:i/>
      <w:sz w:val="20"/>
    </w:rPr>
  </w:style>
  <w:style w:type="paragraph" w:styleId="21">
    <w:name w:val="Body Text 2"/>
    <w:basedOn w:val="a"/>
    <w:link w:val="22"/>
    <w:uiPriority w:val="99"/>
    <w:pPr>
      <w:spacing w:before="120"/>
      <w:jc w:val="center"/>
    </w:pPr>
    <w:rPr>
      <w:color w:val="FF0000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pPr>
      <w:spacing w:before="120"/>
    </w:p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line="360" w:lineRule="auto"/>
      <w:ind w:left="1440" w:firstLine="357"/>
      <w:jc w:val="both"/>
    </w:pPr>
    <w:rPr>
      <w:sz w:val="22"/>
      <w:szCs w:val="22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sz w:val="20"/>
      <w:szCs w:val="20"/>
      <w:lang w:val="en-AU" w:eastAsia="en-US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customStyle="1" w:styleId="prilozhenie">
    <w:name w:val="prilozhenie"/>
    <w:basedOn w:val="a"/>
    <w:uiPriority w:val="99"/>
    <w:pPr>
      <w:ind w:firstLine="709"/>
      <w:jc w:val="both"/>
    </w:pPr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D909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ubHeading1">
    <w:name w:val="Sub Heading 1"/>
    <w:uiPriority w:val="99"/>
    <w:rsid w:val="00637FC3"/>
    <w:pPr>
      <w:widowControl w:val="0"/>
      <w:autoSpaceDE w:val="0"/>
      <w:autoSpaceDN w:val="0"/>
      <w:adjustRightInd w:val="0"/>
      <w:spacing w:before="240" w:after="40"/>
    </w:pPr>
    <w:rPr>
      <w:sz w:val="22"/>
      <w:szCs w:val="22"/>
      <w:lang w:val="en-US" w:eastAsia="en-US"/>
    </w:rPr>
  </w:style>
  <w:style w:type="character" w:styleId="ae">
    <w:name w:val="Hyperlink"/>
    <w:uiPriority w:val="99"/>
    <w:rsid w:val="00BE2D08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AB5F5E"/>
    <w:rPr>
      <w:color w:val="800080" w:themeColor="followedHyperlink"/>
      <w:u w:val="single"/>
    </w:rPr>
  </w:style>
  <w:style w:type="character" w:styleId="af0">
    <w:name w:val="Strong"/>
    <w:uiPriority w:val="22"/>
    <w:qFormat/>
    <w:rsid w:val="00731727"/>
    <w:rPr>
      <w:b/>
      <w:bCs/>
    </w:rPr>
  </w:style>
  <w:style w:type="paragraph" w:styleId="af1">
    <w:name w:val="No Spacing"/>
    <w:uiPriority w:val="1"/>
    <w:qFormat/>
    <w:rsid w:val="00017B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56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9A2D4-7306-47ED-891D-6EA04E49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 АФФИЛИРОВАННЫХ  ЛИЦ</vt:lpstr>
    </vt:vector>
  </TitlesOfParts>
  <Company>СН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 АФФИЛИРОВАННЫХ  ЛИЦ</dc:title>
  <dc:creator>Карягина Анна Фёдоровна</dc:creator>
  <cp:lastModifiedBy>Elena</cp:lastModifiedBy>
  <cp:revision>2</cp:revision>
  <cp:lastPrinted>2012-09-21T06:28:00Z</cp:lastPrinted>
  <dcterms:created xsi:type="dcterms:W3CDTF">2018-10-03T05:37:00Z</dcterms:created>
  <dcterms:modified xsi:type="dcterms:W3CDTF">2018-10-03T05:37:00Z</dcterms:modified>
</cp:coreProperties>
</file>