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1CD2" w:rsidRDefault="00811CD2">
      <w:pPr>
        <w:spacing w:before="240"/>
        <w:jc w:val="center"/>
        <w:rPr>
          <w:b/>
          <w:bCs/>
          <w:spacing w:val="40"/>
          <w:sz w:val="32"/>
          <w:szCs w:val="32"/>
        </w:rPr>
      </w:pPr>
      <w:r>
        <w:rPr>
          <w:b/>
          <w:bCs/>
          <w:spacing w:val="40"/>
          <w:sz w:val="32"/>
          <w:szCs w:val="32"/>
        </w:rPr>
        <w:t>СПИСОК  АФФИЛИРОВАННЫХ  ЛИЦ</w:t>
      </w:r>
    </w:p>
    <w:p w:rsidR="00811CD2" w:rsidRDefault="00811CD2">
      <w:pPr>
        <w:jc w:val="center"/>
        <w:rPr>
          <w:b/>
          <w:bCs/>
          <w:spacing w:val="40"/>
          <w:sz w:val="16"/>
          <w:szCs w:val="16"/>
        </w:rPr>
      </w:pPr>
    </w:p>
    <w:p w:rsidR="00811CD2" w:rsidRDefault="00811CD2">
      <w:pPr>
        <w:spacing w:before="240"/>
        <w:jc w:val="center"/>
        <w:rPr>
          <w:b/>
          <w:bCs/>
          <w:spacing w:val="40"/>
          <w:sz w:val="32"/>
          <w:szCs w:val="32"/>
        </w:rPr>
      </w:pPr>
      <w:r>
        <w:rPr>
          <w:b/>
          <w:bCs/>
          <w:spacing w:val="40"/>
          <w:sz w:val="32"/>
          <w:szCs w:val="32"/>
        </w:rPr>
        <w:t xml:space="preserve">Открытого акционерного общества </w:t>
      </w:r>
    </w:p>
    <w:p w:rsidR="00811CD2" w:rsidRDefault="00811CD2">
      <w:pPr>
        <w:spacing w:before="240"/>
        <w:jc w:val="center"/>
        <w:rPr>
          <w:b/>
          <w:bCs/>
          <w:spacing w:val="40"/>
          <w:sz w:val="32"/>
          <w:szCs w:val="32"/>
        </w:rPr>
      </w:pPr>
      <w:r>
        <w:rPr>
          <w:b/>
          <w:bCs/>
          <w:spacing w:val="40"/>
          <w:sz w:val="32"/>
          <w:szCs w:val="32"/>
        </w:rPr>
        <w:t>«</w:t>
      </w:r>
      <w:r w:rsidR="00AD0CD2">
        <w:rPr>
          <w:b/>
          <w:bCs/>
          <w:spacing w:val="40"/>
          <w:sz w:val="32"/>
          <w:szCs w:val="32"/>
        </w:rPr>
        <w:t>БРЯНСКИЙ АВТОРЕМОНТНЫЙ ЗАВОД № 2</w:t>
      </w:r>
      <w:r>
        <w:rPr>
          <w:b/>
          <w:bCs/>
          <w:spacing w:val="40"/>
          <w:sz w:val="32"/>
          <w:szCs w:val="32"/>
        </w:rPr>
        <w:t>»</w:t>
      </w:r>
    </w:p>
    <w:p w:rsidR="00811CD2" w:rsidRDefault="00811CD2">
      <w:pPr>
        <w:jc w:val="center"/>
        <w:rPr>
          <w:b/>
          <w:bCs/>
          <w:spacing w:val="40"/>
        </w:rPr>
      </w:pPr>
    </w:p>
    <w:p w:rsidR="00811CD2" w:rsidRDefault="00811CD2">
      <w:pPr>
        <w:jc w:val="center"/>
        <w:rPr>
          <w:b/>
          <w:bCs/>
          <w:spacing w:val="40"/>
        </w:rPr>
      </w:pPr>
    </w:p>
    <w:tbl>
      <w:tblPr>
        <w:tblW w:w="0" w:type="auto"/>
        <w:tblInd w:w="38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192"/>
        <w:gridCol w:w="508"/>
        <w:gridCol w:w="540"/>
        <w:gridCol w:w="540"/>
        <w:gridCol w:w="540"/>
        <w:gridCol w:w="540"/>
        <w:gridCol w:w="606"/>
        <w:gridCol w:w="688"/>
      </w:tblGrid>
      <w:tr w:rsidR="00811CD2">
        <w:trPr>
          <w:trHeight w:val="674"/>
        </w:trPr>
        <w:tc>
          <w:tcPr>
            <w:tcW w:w="2192" w:type="dxa"/>
            <w:tcBorders>
              <w:top w:val="nil"/>
              <w:left w:val="nil"/>
              <w:bottom w:val="nil"/>
            </w:tcBorders>
          </w:tcPr>
          <w:p w:rsidR="00811CD2" w:rsidRDefault="00811CD2">
            <w:pPr>
              <w:spacing w:before="240"/>
              <w:jc w:val="center"/>
              <w:rPr>
                <w:b/>
                <w:bCs/>
                <w:spacing w:val="40"/>
              </w:rPr>
            </w:pPr>
            <w:r>
              <w:rPr>
                <w:b/>
                <w:bCs/>
                <w:spacing w:val="40"/>
              </w:rPr>
              <w:t xml:space="preserve">Код эмитента    </w:t>
            </w:r>
          </w:p>
        </w:tc>
        <w:tc>
          <w:tcPr>
            <w:tcW w:w="508" w:type="dxa"/>
          </w:tcPr>
          <w:p w:rsidR="00811CD2" w:rsidRDefault="0087649B">
            <w:pPr>
              <w:spacing w:before="240"/>
              <w:ind w:left="-108" w:firstLine="108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4</w:t>
            </w:r>
          </w:p>
        </w:tc>
        <w:tc>
          <w:tcPr>
            <w:tcW w:w="540" w:type="dxa"/>
          </w:tcPr>
          <w:p w:rsidR="00811CD2" w:rsidRDefault="0087649B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2</w:t>
            </w:r>
          </w:p>
        </w:tc>
        <w:tc>
          <w:tcPr>
            <w:tcW w:w="540" w:type="dxa"/>
          </w:tcPr>
          <w:p w:rsidR="00811CD2" w:rsidRDefault="00F72AEC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2</w:t>
            </w:r>
          </w:p>
        </w:tc>
        <w:tc>
          <w:tcPr>
            <w:tcW w:w="540" w:type="dxa"/>
          </w:tcPr>
          <w:p w:rsidR="00811CD2" w:rsidRDefault="0087649B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5</w:t>
            </w:r>
          </w:p>
        </w:tc>
        <w:tc>
          <w:tcPr>
            <w:tcW w:w="540" w:type="dxa"/>
          </w:tcPr>
          <w:p w:rsidR="00811CD2" w:rsidRDefault="00F72AEC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5</w:t>
            </w:r>
          </w:p>
        </w:tc>
        <w:tc>
          <w:tcPr>
            <w:tcW w:w="606" w:type="dxa"/>
            <w:tcBorders>
              <w:top w:val="nil"/>
              <w:bottom w:val="nil"/>
            </w:tcBorders>
          </w:tcPr>
          <w:p w:rsidR="00811CD2" w:rsidRDefault="00811CD2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-</w:t>
            </w:r>
          </w:p>
        </w:tc>
        <w:tc>
          <w:tcPr>
            <w:tcW w:w="688" w:type="dxa"/>
          </w:tcPr>
          <w:p w:rsidR="00811CD2" w:rsidRDefault="00811CD2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А</w:t>
            </w:r>
          </w:p>
        </w:tc>
      </w:tr>
    </w:tbl>
    <w:p w:rsidR="00811CD2" w:rsidRDefault="00811CD2">
      <w:pPr>
        <w:jc w:val="center"/>
        <w:rPr>
          <w:b/>
          <w:bCs/>
          <w:spacing w:val="40"/>
        </w:rPr>
      </w:pPr>
    </w:p>
    <w:tbl>
      <w:tblPr>
        <w:tblW w:w="0" w:type="auto"/>
        <w:tblInd w:w="38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260"/>
        <w:gridCol w:w="508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</w:tblGrid>
      <w:tr w:rsidR="00811CD2">
        <w:trPr>
          <w:trHeight w:val="674"/>
        </w:trPr>
        <w:tc>
          <w:tcPr>
            <w:tcW w:w="1260" w:type="dxa"/>
            <w:tcBorders>
              <w:top w:val="nil"/>
              <w:left w:val="nil"/>
              <w:bottom w:val="nil"/>
            </w:tcBorders>
          </w:tcPr>
          <w:p w:rsidR="00811CD2" w:rsidRDefault="00811CD2">
            <w:pPr>
              <w:spacing w:before="240"/>
              <w:jc w:val="center"/>
              <w:rPr>
                <w:b/>
                <w:bCs/>
                <w:spacing w:val="40"/>
              </w:rPr>
            </w:pPr>
            <w:r>
              <w:rPr>
                <w:b/>
                <w:bCs/>
                <w:spacing w:val="40"/>
              </w:rPr>
              <w:t xml:space="preserve">на </w:t>
            </w:r>
          </w:p>
        </w:tc>
        <w:tc>
          <w:tcPr>
            <w:tcW w:w="508" w:type="dxa"/>
          </w:tcPr>
          <w:p w:rsidR="00811CD2" w:rsidRDefault="00E600F3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3</w:t>
            </w:r>
          </w:p>
        </w:tc>
        <w:tc>
          <w:tcPr>
            <w:tcW w:w="540" w:type="dxa"/>
          </w:tcPr>
          <w:p w:rsidR="00811CD2" w:rsidRDefault="006E6BD3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1</w:t>
            </w:r>
            <w:r w:rsidR="00E600F3">
              <w:rPr>
                <w:b/>
                <w:bCs/>
                <w:spacing w:val="40"/>
                <w:sz w:val="32"/>
                <w:szCs w:val="32"/>
              </w:rPr>
              <w:t xml:space="preserve"> </w:t>
            </w:r>
          </w:p>
        </w:tc>
        <w:tc>
          <w:tcPr>
            <w:tcW w:w="540" w:type="dxa"/>
            <w:tcBorders>
              <w:top w:val="nil"/>
              <w:bottom w:val="nil"/>
            </w:tcBorders>
          </w:tcPr>
          <w:p w:rsidR="00811CD2" w:rsidRDefault="00811CD2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</w:p>
        </w:tc>
        <w:tc>
          <w:tcPr>
            <w:tcW w:w="540" w:type="dxa"/>
          </w:tcPr>
          <w:p w:rsidR="00811CD2" w:rsidRPr="00975A17" w:rsidRDefault="00326055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0</w:t>
            </w:r>
          </w:p>
        </w:tc>
        <w:tc>
          <w:tcPr>
            <w:tcW w:w="540" w:type="dxa"/>
          </w:tcPr>
          <w:p w:rsidR="00811CD2" w:rsidRPr="006866C4" w:rsidRDefault="00326055" w:rsidP="009E1719">
            <w:pPr>
              <w:spacing w:before="240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3</w:t>
            </w:r>
          </w:p>
        </w:tc>
        <w:tc>
          <w:tcPr>
            <w:tcW w:w="540" w:type="dxa"/>
            <w:tcBorders>
              <w:top w:val="nil"/>
              <w:bottom w:val="nil"/>
            </w:tcBorders>
          </w:tcPr>
          <w:p w:rsidR="00811CD2" w:rsidRDefault="00811CD2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</w:p>
        </w:tc>
        <w:tc>
          <w:tcPr>
            <w:tcW w:w="540" w:type="dxa"/>
          </w:tcPr>
          <w:p w:rsidR="00811CD2" w:rsidRDefault="00811CD2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2</w:t>
            </w:r>
          </w:p>
        </w:tc>
        <w:tc>
          <w:tcPr>
            <w:tcW w:w="540" w:type="dxa"/>
          </w:tcPr>
          <w:p w:rsidR="00811CD2" w:rsidRDefault="00811CD2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0</w:t>
            </w:r>
          </w:p>
        </w:tc>
        <w:tc>
          <w:tcPr>
            <w:tcW w:w="540" w:type="dxa"/>
          </w:tcPr>
          <w:p w:rsidR="00811CD2" w:rsidRDefault="00437301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1</w:t>
            </w:r>
          </w:p>
        </w:tc>
        <w:tc>
          <w:tcPr>
            <w:tcW w:w="540" w:type="dxa"/>
          </w:tcPr>
          <w:p w:rsidR="00811CD2" w:rsidRDefault="00326055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6</w:t>
            </w:r>
          </w:p>
        </w:tc>
      </w:tr>
    </w:tbl>
    <w:p w:rsidR="00811CD2" w:rsidRDefault="00811CD2">
      <w:pPr>
        <w:jc w:val="center"/>
      </w:pPr>
    </w:p>
    <w:p w:rsidR="00811CD2" w:rsidRDefault="00811CD2">
      <w:pPr>
        <w:jc w:val="center"/>
      </w:pPr>
    </w:p>
    <w:p w:rsidR="00811CD2" w:rsidRPr="00F72AEC" w:rsidRDefault="002813D3" w:rsidP="00F72AEC">
      <w:pPr>
        <w:jc w:val="center"/>
        <w:rPr>
          <w:b/>
          <w:bCs/>
          <w:spacing w:val="40"/>
          <w:sz w:val="32"/>
          <w:szCs w:val="32"/>
        </w:rPr>
      </w:pPr>
      <w:r>
        <w:rPr>
          <w:sz w:val="22"/>
          <w:szCs w:val="22"/>
        </w:rPr>
        <w:t>Адрес</w:t>
      </w:r>
      <w:r w:rsidR="00811CD2">
        <w:rPr>
          <w:sz w:val="22"/>
          <w:szCs w:val="22"/>
        </w:rPr>
        <w:t xml:space="preserve"> эмитента</w:t>
      </w:r>
      <w:r w:rsidR="00811CD2">
        <w:t xml:space="preserve">: </w:t>
      </w:r>
      <w:r w:rsidR="00F72AEC">
        <w:rPr>
          <w:b/>
          <w:bCs/>
          <w:spacing w:val="40"/>
          <w:sz w:val="32"/>
          <w:szCs w:val="32"/>
        </w:rPr>
        <w:t>241019</w:t>
      </w:r>
      <w:r w:rsidR="00811CD2">
        <w:rPr>
          <w:b/>
          <w:bCs/>
          <w:spacing w:val="40"/>
          <w:sz w:val="32"/>
          <w:szCs w:val="32"/>
        </w:rPr>
        <w:t xml:space="preserve"> </w:t>
      </w:r>
      <w:r w:rsidR="00F72AEC">
        <w:rPr>
          <w:b/>
          <w:bCs/>
          <w:spacing w:val="40"/>
          <w:sz w:val="32"/>
          <w:szCs w:val="32"/>
        </w:rPr>
        <w:t>город Брянск, ул. Фрунзе, 64 А.</w:t>
      </w:r>
    </w:p>
    <w:p w:rsidR="00811CD2" w:rsidRDefault="00811CD2"/>
    <w:p w:rsidR="00024EB3" w:rsidRPr="00BC4097" w:rsidRDefault="00024EB3" w:rsidP="00024EB3">
      <w:pPr>
        <w:pStyle w:val="a5"/>
        <w:rPr>
          <w:i/>
          <w:iCs/>
          <w:sz w:val="24"/>
          <w:szCs w:val="24"/>
        </w:rPr>
      </w:pPr>
      <w:r w:rsidRPr="00BC4097">
        <w:rPr>
          <w:i/>
          <w:iCs/>
          <w:sz w:val="24"/>
          <w:szCs w:val="24"/>
        </w:rPr>
        <w:t xml:space="preserve">Информация, содержащаяся в настоящем списке аффилированных лиц, подлежит раскрытию </w:t>
      </w:r>
    </w:p>
    <w:p w:rsidR="00024EB3" w:rsidRPr="00BC4097" w:rsidRDefault="00024EB3" w:rsidP="00024EB3">
      <w:pPr>
        <w:pStyle w:val="a5"/>
        <w:rPr>
          <w:i/>
          <w:iCs/>
          <w:sz w:val="24"/>
          <w:szCs w:val="24"/>
        </w:rPr>
      </w:pPr>
      <w:r w:rsidRPr="00BC4097">
        <w:rPr>
          <w:i/>
          <w:iCs/>
          <w:sz w:val="24"/>
          <w:szCs w:val="24"/>
        </w:rPr>
        <w:t>в соответствии с законодательством Российской Федерации о ценных бумагах</w:t>
      </w:r>
    </w:p>
    <w:p w:rsidR="00811CD2" w:rsidRDefault="00811CD2">
      <w:pPr>
        <w:pStyle w:val="a5"/>
      </w:pPr>
    </w:p>
    <w:p w:rsidR="00811CD2" w:rsidRPr="007D0393" w:rsidRDefault="00811CD2">
      <w:pPr>
        <w:pStyle w:val="a5"/>
        <w:rPr>
          <w:b/>
          <w:bCs/>
          <w:color w:val="FF0000"/>
        </w:rPr>
      </w:pPr>
      <w:r>
        <w:t>Адрес страницы в сети Интернет</w:t>
      </w:r>
      <w:r w:rsidRPr="007D0393">
        <w:rPr>
          <w:color w:val="FF0000"/>
        </w:rPr>
        <w:t xml:space="preserve">: </w:t>
      </w:r>
      <w:hyperlink r:id="rId7" w:tgtFrame="_new" w:history="1">
        <w:r w:rsidR="00731727" w:rsidRPr="002E3930">
          <w:rPr>
            <w:rStyle w:val="ae"/>
            <w:bCs/>
            <w:sz w:val="18"/>
            <w:szCs w:val="18"/>
          </w:rPr>
          <w:t>http://www.e-disclosure.ru/portal/company.aspx?id=25669</w:t>
        </w:r>
      </w:hyperlink>
    </w:p>
    <w:p w:rsidR="00811CD2" w:rsidRDefault="00811CD2">
      <w:pPr>
        <w:pStyle w:val="a5"/>
        <w:rPr>
          <w:b/>
          <w:bCs/>
          <w:spacing w:val="40"/>
          <w:sz w:val="32"/>
          <w:szCs w:val="32"/>
        </w:rPr>
      </w:pPr>
    </w:p>
    <w:p w:rsidR="00811CD2" w:rsidRDefault="00811CD2">
      <w:pPr>
        <w:pStyle w:val="a5"/>
        <w:rPr>
          <w:b/>
          <w:bCs/>
          <w:spacing w:val="40"/>
          <w:sz w:val="32"/>
          <w:szCs w:val="3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829"/>
      </w:tblGrid>
      <w:tr w:rsidR="00811CD2">
        <w:trPr>
          <w:trHeight w:val="2986"/>
          <w:jc w:val="center"/>
        </w:trPr>
        <w:tc>
          <w:tcPr>
            <w:tcW w:w="11829" w:type="dxa"/>
          </w:tcPr>
          <w:p w:rsidR="00811CD2" w:rsidRDefault="00D567C2">
            <w:pPr>
              <w:spacing w:before="480"/>
              <w:jc w:val="center"/>
              <w:rPr>
                <w:b/>
                <w:bCs/>
                <w:spacing w:val="40"/>
              </w:rPr>
            </w:pPr>
            <w:r>
              <w:rPr>
                <w:b/>
                <w:bCs/>
                <w:spacing w:val="40"/>
                <w:sz w:val="22"/>
                <w:szCs w:val="22"/>
              </w:rPr>
              <w:t>Генеральный</w:t>
            </w:r>
            <w:r w:rsidR="0087649B">
              <w:rPr>
                <w:b/>
                <w:bCs/>
                <w:spacing w:val="40"/>
                <w:sz w:val="22"/>
                <w:szCs w:val="22"/>
              </w:rPr>
              <w:t xml:space="preserve"> директор </w:t>
            </w:r>
            <w:r w:rsidR="00811CD2">
              <w:rPr>
                <w:b/>
                <w:bCs/>
                <w:spacing w:val="40"/>
                <w:sz w:val="22"/>
                <w:szCs w:val="22"/>
              </w:rPr>
              <w:t xml:space="preserve"> ОАО «</w:t>
            </w:r>
            <w:r w:rsidR="00F72AEC">
              <w:rPr>
                <w:b/>
                <w:bCs/>
                <w:spacing w:val="40"/>
                <w:sz w:val="22"/>
                <w:szCs w:val="22"/>
              </w:rPr>
              <w:t>БАРЗ №2</w:t>
            </w:r>
            <w:r w:rsidR="00811CD2">
              <w:rPr>
                <w:b/>
                <w:bCs/>
                <w:spacing w:val="40"/>
                <w:sz w:val="22"/>
                <w:szCs w:val="22"/>
              </w:rPr>
              <w:t xml:space="preserve">»                </w:t>
            </w:r>
            <w:r w:rsidR="00811CD2">
              <w:rPr>
                <w:sz w:val="22"/>
                <w:szCs w:val="22"/>
              </w:rPr>
              <w:t>__________________</w:t>
            </w:r>
            <w:r w:rsidR="00811CD2">
              <w:rPr>
                <w:b/>
                <w:bCs/>
                <w:spacing w:val="40"/>
                <w:sz w:val="22"/>
                <w:szCs w:val="22"/>
              </w:rPr>
              <w:t>/</w:t>
            </w:r>
            <w:r w:rsidR="00F72AEC">
              <w:rPr>
                <w:b/>
                <w:bCs/>
                <w:spacing w:val="40"/>
                <w:sz w:val="22"/>
                <w:szCs w:val="22"/>
              </w:rPr>
              <w:t>Васильцов В.С</w:t>
            </w:r>
            <w:r w:rsidR="006F708F">
              <w:rPr>
                <w:b/>
                <w:bCs/>
                <w:spacing w:val="40"/>
                <w:sz w:val="22"/>
                <w:szCs w:val="22"/>
              </w:rPr>
              <w:t>.</w:t>
            </w:r>
            <w:r w:rsidR="00811CD2">
              <w:rPr>
                <w:b/>
                <w:bCs/>
                <w:spacing w:val="40"/>
                <w:sz w:val="22"/>
                <w:szCs w:val="22"/>
              </w:rPr>
              <w:t>/</w:t>
            </w:r>
          </w:p>
          <w:p w:rsidR="00811CD2" w:rsidRDefault="00EF4545">
            <w:pPr>
              <w:spacing w:before="240"/>
              <w:ind w:left="1926"/>
              <w:rPr>
                <w:spacing w:val="40"/>
              </w:rPr>
            </w:pPr>
            <w:r>
              <w:rPr>
                <w:sz w:val="22"/>
                <w:szCs w:val="22"/>
              </w:rPr>
              <w:t>«</w:t>
            </w:r>
            <w:r w:rsidR="00E4645D">
              <w:rPr>
                <w:sz w:val="22"/>
                <w:szCs w:val="22"/>
              </w:rPr>
              <w:t>01</w:t>
            </w:r>
            <w:r w:rsidR="00811CD2">
              <w:rPr>
                <w:sz w:val="22"/>
                <w:szCs w:val="22"/>
              </w:rPr>
              <w:t xml:space="preserve">» </w:t>
            </w:r>
            <w:r w:rsidR="00E4645D">
              <w:rPr>
                <w:sz w:val="22"/>
                <w:szCs w:val="22"/>
              </w:rPr>
              <w:t>апреля</w:t>
            </w:r>
            <w:bookmarkStart w:id="0" w:name="_GoBack"/>
            <w:bookmarkEnd w:id="0"/>
            <w:r w:rsidR="003F635D">
              <w:rPr>
                <w:sz w:val="22"/>
                <w:szCs w:val="22"/>
              </w:rPr>
              <w:t xml:space="preserve">  </w:t>
            </w:r>
            <w:r w:rsidR="00F72AEC">
              <w:rPr>
                <w:spacing w:val="40"/>
                <w:sz w:val="22"/>
                <w:szCs w:val="22"/>
              </w:rPr>
              <w:t>20</w:t>
            </w:r>
            <w:r w:rsidR="00975A17">
              <w:rPr>
                <w:spacing w:val="40"/>
                <w:sz w:val="22"/>
                <w:szCs w:val="22"/>
              </w:rPr>
              <w:t>1</w:t>
            </w:r>
            <w:r w:rsidR="006E6BD3">
              <w:rPr>
                <w:spacing w:val="40"/>
                <w:sz w:val="22"/>
                <w:szCs w:val="22"/>
              </w:rPr>
              <w:t>6</w:t>
            </w:r>
            <w:r w:rsidR="002D3328">
              <w:rPr>
                <w:spacing w:val="40"/>
                <w:sz w:val="22"/>
                <w:szCs w:val="22"/>
              </w:rPr>
              <w:t xml:space="preserve"> года</w:t>
            </w:r>
          </w:p>
          <w:p w:rsidR="00811CD2" w:rsidRDefault="00811CD2">
            <w:pPr>
              <w:ind w:left="6606"/>
              <w:rPr>
                <w:sz w:val="20"/>
                <w:szCs w:val="20"/>
              </w:rPr>
            </w:pPr>
            <w:r>
              <w:rPr>
                <w:b/>
                <w:bCs/>
                <w:spacing w:val="40"/>
                <w:sz w:val="20"/>
                <w:szCs w:val="20"/>
              </w:rPr>
              <w:t>М.П.</w:t>
            </w:r>
          </w:p>
        </w:tc>
      </w:tr>
    </w:tbl>
    <w:p w:rsidR="00811CD2" w:rsidRDefault="00811CD2">
      <w:pPr>
        <w:pStyle w:val="a5"/>
      </w:pPr>
    </w:p>
    <w:tbl>
      <w:tblPr>
        <w:tblW w:w="0" w:type="auto"/>
        <w:tblInd w:w="10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93"/>
        <w:gridCol w:w="2166"/>
      </w:tblGrid>
      <w:tr w:rsidR="00811CD2">
        <w:tc>
          <w:tcPr>
            <w:tcW w:w="993" w:type="dxa"/>
          </w:tcPr>
          <w:p w:rsidR="00811CD2" w:rsidRDefault="00811CD2">
            <w:pPr>
              <w:jc w:val="center"/>
              <w:rPr>
                <w:b/>
                <w:bCs/>
                <w:spacing w:val="40"/>
              </w:rPr>
            </w:pPr>
            <w:r>
              <w:rPr>
                <w:b/>
                <w:bCs/>
                <w:spacing w:val="40"/>
                <w:sz w:val="22"/>
                <w:szCs w:val="22"/>
              </w:rPr>
              <w:t>ИНН</w:t>
            </w:r>
          </w:p>
        </w:tc>
        <w:tc>
          <w:tcPr>
            <w:tcW w:w="2166" w:type="dxa"/>
          </w:tcPr>
          <w:p w:rsidR="00811CD2" w:rsidRDefault="00F72AEC">
            <w:pPr>
              <w:jc w:val="center"/>
              <w:rPr>
                <w:b/>
                <w:bCs/>
                <w:spacing w:val="40"/>
              </w:rPr>
            </w:pPr>
            <w:r>
              <w:rPr>
                <w:b/>
                <w:bCs/>
                <w:spacing w:val="40"/>
                <w:sz w:val="22"/>
                <w:szCs w:val="22"/>
              </w:rPr>
              <w:t>3201000302</w:t>
            </w:r>
          </w:p>
        </w:tc>
      </w:tr>
      <w:tr w:rsidR="00811CD2">
        <w:tc>
          <w:tcPr>
            <w:tcW w:w="993" w:type="dxa"/>
          </w:tcPr>
          <w:p w:rsidR="00811CD2" w:rsidRDefault="00811CD2">
            <w:pPr>
              <w:pStyle w:val="4"/>
            </w:pPr>
            <w:r>
              <w:t>ОГРН</w:t>
            </w:r>
          </w:p>
        </w:tc>
        <w:tc>
          <w:tcPr>
            <w:tcW w:w="2166" w:type="dxa"/>
          </w:tcPr>
          <w:p w:rsidR="00811CD2" w:rsidRDefault="00811CD2">
            <w:pPr>
              <w:jc w:val="center"/>
              <w:rPr>
                <w:b/>
                <w:bCs/>
                <w:spacing w:val="40"/>
              </w:rPr>
            </w:pPr>
            <w:r>
              <w:rPr>
                <w:b/>
                <w:bCs/>
                <w:spacing w:val="40"/>
                <w:sz w:val="22"/>
                <w:szCs w:val="22"/>
              </w:rPr>
              <w:t>1</w:t>
            </w:r>
            <w:r w:rsidR="00F72AEC">
              <w:rPr>
                <w:b/>
                <w:bCs/>
                <w:spacing w:val="40"/>
                <w:sz w:val="22"/>
                <w:szCs w:val="22"/>
              </w:rPr>
              <w:t>023202740330</w:t>
            </w:r>
          </w:p>
        </w:tc>
      </w:tr>
    </w:tbl>
    <w:p w:rsidR="00811CD2" w:rsidRDefault="00811CD2">
      <w:pPr>
        <w:rPr>
          <w:b/>
          <w:bCs/>
          <w:spacing w:val="40"/>
          <w:sz w:val="22"/>
          <w:szCs w:val="22"/>
        </w:rPr>
      </w:pPr>
    </w:p>
    <w:p w:rsidR="00811CD2" w:rsidRDefault="00811CD2">
      <w:pPr>
        <w:pStyle w:val="a5"/>
        <w:jc w:val="left"/>
      </w:pP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460"/>
        <w:gridCol w:w="508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</w:tblGrid>
      <w:tr w:rsidR="00326055">
        <w:trPr>
          <w:trHeight w:val="844"/>
        </w:trPr>
        <w:tc>
          <w:tcPr>
            <w:tcW w:w="8460" w:type="dxa"/>
            <w:tcBorders>
              <w:top w:val="nil"/>
              <w:left w:val="nil"/>
              <w:bottom w:val="nil"/>
            </w:tcBorders>
          </w:tcPr>
          <w:p w:rsidR="00326055" w:rsidRDefault="00326055">
            <w:pPr>
              <w:pStyle w:val="6"/>
              <w:spacing w:before="12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I. Состав аффилированных лиц </w:t>
            </w:r>
            <w:proofErr w:type="gramStart"/>
            <w:r>
              <w:rPr>
                <w:sz w:val="32"/>
                <w:szCs w:val="32"/>
              </w:rPr>
              <w:t>на</w:t>
            </w:r>
            <w:proofErr w:type="gram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508" w:type="dxa"/>
          </w:tcPr>
          <w:p w:rsidR="00326055" w:rsidRDefault="00326055" w:rsidP="001A5DB1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3</w:t>
            </w:r>
          </w:p>
        </w:tc>
        <w:tc>
          <w:tcPr>
            <w:tcW w:w="540" w:type="dxa"/>
          </w:tcPr>
          <w:p w:rsidR="00326055" w:rsidRDefault="00326055" w:rsidP="001A5DB1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 xml:space="preserve">1 </w:t>
            </w:r>
          </w:p>
        </w:tc>
        <w:tc>
          <w:tcPr>
            <w:tcW w:w="540" w:type="dxa"/>
            <w:tcBorders>
              <w:top w:val="nil"/>
              <w:bottom w:val="nil"/>
            </w:tcBorders>
          </w:tcPr>
          <w:p w:rsidR="00326055" w:rsidRDefault="00326055" w:rsidP="001A5DB1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</w:p>
        </w:tc>
        <w:tc>
          <w:tcPr>
            <w:tcW w:w="540" w:type="dxa"/>
          </w:tcPr>
          <w:p w:rsidR="00326055" w:rsidRPr="00975A17" w:rsidRDefault="00326055" w:rsidP="001A5DB1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0</w:t>
            </w:r>
          </w:p>
        </w:tc>
        <w:tc>
          <w:tcPr>
            <w:tcW w:w="540" w:type="dxa"/>
          </w:tcPr>
          <w:p w:rsidR="00326055" w:rsidRPr="006866C4" w:rsidRDefault="00326055" w:rsidP="001A5DB1">
            <w:pPr>
              <w:spacing w:before="240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3</w:t>
            </w:r>
          </w:p>
        </w:tc>
        <w:tc>
          <w:tcPr>
            <w:tcW w:w="540" w:type="dxa"/>
            <w:tcBorders>
              <w:top w:val="nil"/>
              <w:bottom w:val="nil"/>
            </w:tcBorders>
          </w:tcPr>
          <w:p w:rsidR="00326055" w:rsidRDefault="00326055" w:rsidP="001A5DB1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</w:p>
        </w:tc>
        <w:tc>
          <w:tcPr>
            <w:tcW w:w="540" w:type="dxa"/>
          </w:tcPr>
          <w:p w:rsidR="00326055" w:rsidRDefault="00326055" w:rsidP="001A5DB1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2</w:t>
            </w:r>
          </w:p>
        </w:tc>
        <w:tc>
          <w:tcPr>
            <w:tcW w:w="540" w:type="dxa"/>
          </w:tcPr>
          <w:p w:rsidR="00326055" w:rsidRDefault="00326055" w:rsidP="001A5DB1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0</w:t>
            </w:r>
          </w:p>
        </w:tc>
        <w:tc>
          <w:tcPr>
            <w:tcW w:w="540" w:type="dxa"/>
          </w:tcPr>
          <w:p w:rsidR="00326055" w:rsidRDefault="00326055" w:rsidP="001A5DB1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1</w:t>
            </w:r>
          </w:p>
        </w:tc>
        <w:tc>
          <w:tcPr>
            <w:tcW w:w="540" w:type="dxa"/>
          </w:tcPr>
          <w:p w:rsidR="00326055" w:rsidRDefault="00326055" w:rsidP="001A5DB1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6</w:t>
            </w:r>
          </w:p>
        </w:tc>
      </w:tr>
    </w:tbl>
    <w:p w:rsidR="00811CD2" w:rsidRDefault="00811CD2">
      <w:pPr>
        <w:pStyle w:val="a5"/>
        <w:ind w:right="126"/>
        <w:jc w:val="left"/>
      </w:pPr>
    </w:p>
    <w:tbl>
      <w:tblPr>
        <w:tblW w:w="151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2013"/>
        <w:gridCol w:w="1587"/>
        <w:gridCol w:w="5538"/>
        <w:gridCol w:w="1842"/>
        <w:gridCol w:w="1843"/>
        <w:gridCol w:w="1757"/>
      </w:tblGrid>
      <w:tr w:rsidR="00F160B8" w:rsidTr="00F160B8">
        <w:tc>
          <w:tcPr>
            <w:tcW w:w="540" w:type="dxa"/>
          </w:tcPr>
          <w:p w:rsidR="00F160B8" w:rsidRPr="006A4B38" w:rsidRDefault="00F160B8">
            <w:pPr>
              <w:pStyle w:val="5"/>
              <w:keepNext w:val="0"/>
              <w:spacing w:before="360"/>
              <w:jc w:val="center"/>
              <w:rPr>
                <w:b w:val="0"/>
                <w:bCs w:val="0"/>
                <w:spacing w:val="-10"/>
                <w:sz w:val="20"/>
                <w:szCs w:val="20"/>
              </w:rPr>
            </w:pPr>
            <w:r w:rsidRPr="006A4B38">
              <w:rPr>
                <w:b w:val="0"/>
                <w:bCs w:val="0"/>
                <w:spacing w:val="-10"/>
                <w:sz w:val="20"/>
                <w:szCs w:val="20"/>
              </w:rPr>
              <w:t>№</w:t>
            </w:r>
          </w:p>
          <w:p w:rsidR="00F160B8" w:rsidRPr="006A4B38" w:rsidRDefault="00F160B8">
            <w:pPr>
              <w:pStyle w:val="5"/>
              <w:spacing w:before="360"/>
              <w:jc w:val="center"/>
              <w:rPr>
                <w:b w:val="0"/>
                <w:bCs w:val="0"/>
                <w:spacing w:val="-10"/>
                <w:sz w:val="20"/>
                <w:szCs w:val="20"/>
              </w:rPr>
            </w:pPr>
            <w:proofErr w:type="gramStart"/>
            <w:r w:rsidRPr="006A4B38">
              <w:rPr>
                <w:b w:val="0"/>
                <w:bCs w:val="0"/>
                <w:spacing w:val="-10"/>
                <w:sz w:val="20"/>
                <w:szCs w:val="20"/>
              </w:rPr>
              <w:t>п</w:t>
            </w:r>
            <w:proofErr w:type="gramEnd"/>
            <w:r w:rsidRPr="006A4B38">
              <w:rPr>
                <w:b w:val="0"/>
                <w:bCs w:val="0"/>
                <w:spacing w:val="-10"/>
                <w:sz w:val="20"/>
                <w:szCs w:val="20"/>
              </w:rPr>
              <w:t>/п</w:t>
            </w:r>
          </w:p>
        </w:tc>
        <w:tc>
          <w:tcPr>
            <w:tcW w:w="2013" w:type="dxa"/>
          </w:tcPr>
          <w:p w:rsidR="00F160B8" w:rsidRDefault="00F160B8">
            <w:pPr>
              <w:pStyle w:val="5"/>
              <w:spacing w:before="120"/>
              <w:ind w:left="-74"/>
              <w:jc w:val="center"/>
              <w:rPr>
                <w:spacing w:val="-10"/>
                <w:sz w:val="20"/>
                <w:szCs w:val="20"/>
              </w:rPr>
            </w:pPr>
            <w:r>
              <w:rPr>
                <w:spacing w:val="-10"/>
                <w:sz w:val="20"/>
                <w:szCs w:val="20"/>
              </w:rPr>
              <w:t xml:space="preserve">Полное фирменное наименование или ФИО </w:t>
            </w:r>
            <w:proofErr w:type="spellStart"/>
            <w:r>
              <w:rPr>
                <w:spacing w:val="-10"/>
                <w:sz w:val="20"/>
                <w:szCs w:val="20"/>
              </w:rPr>
              <w:t>аффилированого</w:t>
            </w:r>
            <w:proofErr w:type="spellEnd"/>
            <w:r>
              <w:rPr>
                <w:spacing w:val="-10"/>
                <w:sz w:val="20"/>
                <w:szCs w:val="20"/>
              </w:rPr>
              <w:t xml:space="preserve"> лица</w:t>
            </w:r>
          </w:p>
        </w:tc>
        <w:tc>
          <w:tcPr>
            <w:tcW w:w="1587" w:type="dxa"/>
          </w:tcPr>
          <w:p w:rsidR="00F160B8" w:rsidRPr="00F160B8" w:rsidRDefault="00F160B8" w:rsidP="00F160B8">
            <w:pPr>
              <w:pStyle w:val="5"/>
              <w:spacing w:before="120"/>
              <w:ind w:left="-74"/>
              <w:jc w:val="center"/>
              <w:rPr>
                <w:spacing w:val="-10"/>
                <w:sz w:val="20"/>
                <w:szCs w:val="20"/>
              </w:rPr>
            </w:pPr>
            <w:r w:rsidRPr="00F160B8">
              <w:rPr>
                <w:spacing w:val="-10"/>
                <w:sz w:val="20"/>
                <w:szCs w:val="20"/>
              </w:rPr>
              <w:t>Место нахождения юридического лица или место жительства физического лица</w:t>
            </w:r>
          </w:p>
        </w:tc>
        <w:tc>
          <w:tcPr>
            <w:tcW w:w="5538" w:type="dxa"/>
          </w:tcPr>
          <w:p w:rsidR="00F160B8" w:rsidRDefault="00F160B8">
            <w:pPr>
              <w:pStyle w:val="5"/>
              <w:spacing w:before="360"/>
              <w:jc w:val="center"/>
              <w:rPr>
                <w:spacing w:val="-10"/>
                <w:sz w:val="20"/>
                <w:szCs w:val="20"/>
              </w:rPr>
            </w:pPr>
            <w:r>
              <w:rPr>
                <w:spacing w:val="-10"/>
                <w:sz w:val="20"/>
                <w:szCs w:val="20"/>
              </w:rPr>
              <w:t>Основани</w:t>
            </w:r>
            <w:proofErr w:type="gramStart"/>
            <w:r>
              <w:rPr>
                <w:spacing w:val="-10"/>
                <w:sz w:val="20"/>
                <w:szCs w:val="20"/>
              </w:rPr>
              <w:t>е(</w:t>
            </w:r>
            <w:proofErr w:type="gramEnd"/>
            <w:r>
              <w:rPr>
                <w:spacing w:val="-10"/>
                <w:sz w:val="20"/>
                <w:szCs w:val="20"/>
              </w:rPr>
              <w:t>основания) в силу которого лицо признается аффилированным</w:t>
            </w:r>
          </w:p>
        </w:tc>
        <w:tc>
          <w:tcPr>
            <w:tcW w:w="1842" w:type="dxa"/>
          </w:tcPr>
          <w:p w:rsidR="00F160B8" w:rsidRDefault="00F160B8">
            <w:pPr>
              <w:pStyle w:val="5"/>
              <w:ind w:left="-108" w:right="-108"/>
              <w:jc w:val="center"/>
              <w:rPr>
                <w:spacing w:val="-10"/>
                <w:sz w:val="20"/>
                <w:szCs w:val="20"/>
              </w:rPr>
            </w:pPr>
            <w:r>
              <w:rPr>
                <w:spacing w:val="-10"/>
                <w:sz w:val="20"/>
                <w:szCs w:val="20"/>
              </w:rPr>
              <w:t>Дата наступления основания</w:t>
            </w:r>
          </w:p>
        </w:tc>
        <w:tc>
          <w:tcPr>
            <w:tcW w:w="1843" w:type="dxa"/>
          </w:tcPr>
          <w:p w:rsidR="00F160B8" w:rsidRDefault="00F160B8" w:rsidP="00F160B8">
            <w:pPr>
              <w:pStyle w:val="5"/>
              <w:spacing w:before="120"/>
              <w:ind w:left="-74"/>
              <w:jc w:val="center"/>
              <w:rPr>
                <w:spacing w:val="-10"/>
                <w:sz w:val="20"/>
                <w:szCs w:val="20"/>
              </w:rPr>
            </w:pPr>
            <w:r w:rsidRPr="00F160B8">
              <w:rPr>
                <w:spacing w:val="-10"/>
                <w:sz w:val="20"/>
                <w:szCs w:val="20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757" w:type="dxa"/>
          </w:tcPr>
          <w:p w:rsidR="00F160B8" w:rsidRDefault="00F160B8" w:rsidP="00F160B8">
            <w:pPr>
              <w:pStyle w:val="5"/>
              <w:spacing w:before="120"/>
              <w:ind w:left="-74"/>
              <w:jc w:val="center"/>
              <w:rPr>
                <w:spacing w:val="-10"/>
                <w:sz w:val="20"/>
                <w:szCs w:val="20"/>
              </w:rPr>
            </w:pPr>
            <w:r w:rsidRPr="00F160B8">
              <w:rPr>
                <w:spacing w:val="-10"/>
                <w:sz w:val="20"/>
                <w:szCs w:val="20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F160B8" w:rsidTr="00F160B8">
        <w:trPr>
          <w:trHeight w:val="70"/>
        </w:trPr>
        <w:tc>
          <w:tcPr>
            <w:tcW w:w="540" w:type="dxa"/>
          </w:tcPr>
          <w:p w:rsidR="00F160B8" w:rsidRPr="006A4B38" w:rsidRDefault="00F160B8">
            <w:pPr>
              <w:jc w:val="center"/>
              <w:rPr>
                <w:spacing w:val="40"/>
                <w:sz w:val="20"/>
                <w:szCs w:val="20"/>
              </w:rPr>
            </w:pPr>
            <w:r w:rsidRPr="006A4B38">
              <w:rPr>
                <w:spacing w:val="40"/>
                <w:sz w:val="20"/>
                <w:szCs w:val="20"/>
              </w:rPr>
              <w:t>1</w:t>
            </w:r>
          </w:p>
        </w:tc>
        <w:tc>
          <w:tcPr>
            <w:tcW w:w="2013" w:type="dxa"/>
            <w:tcBorders>
              <w:bottom w:val="single" w:sz="4" w:space="0" w:color="auto"/>
            </w:tcBorders>
          </w:tcPr>
          <w:p w:rsidR="00F160B8" w:rsidRDefault="00F160B8">
            <w:pPr>
              <w:ind w:left="-74"/>
              <w:jc w:val="center"/>
              <w:rPr>
                <w:b/>
                <w:bCs/>
                <w:spacing w:val="40"/>
                <w:sz w:val="16"/>
                <w:szCs w:val="16"/>
              </w:rPr>
            </w:pPr>
            <w:r>
              <w:rPr>
                <w:b/>
                <w:bCs/>
                <w:spacing w:val="40"/>
                <w:sz w:val="16"/>
                <w:szCs w:val="16"/>
              </w:rPr>
              <w:t>2</w:t>
            </w:r>
          </w:p>
        </w:tc>
        <w:tc>
          <w:tcPr>
            <w:tcW w:w="1587" w:type="dxa"/>
            <w:tcBorders>
              <w:bottom w:val="single" w:sz="4" w:space="0" w:color="auto"/>
            </w:tcBorders>
          </w:tcPr>
          <w:p w:rsidR="00F160B8" w:rsidRDefault="00F160B8">
            <w:pPr>
              <w:tabs>
                <w:tab w:val="left" w:pos="1512"/>
              </w:tabs>
              <w:ind w:left="-108" w:right="-108"/>
              <w:jc w:val="center"/>
              <w:rPr>
                <w:b/>
                <w:bCs/>
                <w:spacing w:val="40"/>
                <w:sz w:val="16"/>
                <w:szCs w:val="16"/>
              </w:rPr>
            </w:pPr>
            <w:r>
              <w:rPr>
                <w:b/>
                <w:bCs/>
                <w:spacing w:val="40"/>
                <w:sz w:val="16"/>
                <w:szCs w:val="16"/>
              </w:rPr>
              <w:t>3</w:t>
            </w:r>
          </w:p>
        </w:tc>
        <w:tc>
          <w:tcPr>
            <w:tcW w:w="5538" w:type="dxa"/>
          </w:tcPr>
          <w:p w:rsidR="00F160B8" w:rsidRDefault="00F160B8">
            <w:pPr>
              <w:jc w:val="center"/>
              <w:rPr>
                <w:b/>
                <w:bCs/>
                <w:spacing w:val="40"/>
                <w:sz w:val="16"/>
                <w:szCs w:val="16"/>
              </w:rPr>
            </w:pPr>
            <w:r>
              <w:rPr>
                <w:b/>
                <w:bCs/>
                <w:spacing w:val="40"/>
                <w:sz w:val="16"/>
                <w:szCs w:val="16"/>
              </w:rPr>
              <w:t>4</w:t>
            </w:r>
          </w:p>
        </w:tc>
        <w:tc>
          <w:tcPr>
            <w:tcW w:w="1842" w:type="dxa"/>
          </w:tcPr>
          <w:p w:rsidR="00F160B8" w:rsidRDefault="00F160B8">
            <w:pPr>
              <w:ind w:left="-108" w:right="-108"/>
              <w:jc w:val="center"/>
              <w:rPr>
                <w:b/>
                <w:bCs/>
                <w:spacing w:val="40"/>
                <w:sz w:val="16"/>
                <w:szCs w:val="16"/>
              </w:rPr>
            </w:pPr>
            <w:r>
              <w:rPr>
                <w:b/>
                <w:bCs/>
                <w:spacing w:val="40"/>
                <w:sz w:val="16"/>
                <w:szCs w:val="16"/>
              </w:rPr>
              <w:t>5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F160B8" w:rsidRDefault="00F160B8">
            <w:pPr>
              <w:jc w:val="center"/>
              <w:rPr>
                <w:b/>
                <w:bCs/>
                <w:spacing w:val="40"/>
                <w:sz w:val="16"/>
                <w:szCs w:val="16"/>
              </w:rPr>
            </w:pPr>
            <w:r>
              <w:rPr>
                <w:b/>
                <w:bCs/>
                <w:spacing w:val="40"/>
                <w:sz w:val="16"/>
                <w:szCs w:val="16"/>
              </w:rPr>
              <w:t>6</w:t>
            </w:r>
          </w:p>
        </w:tc>
        <w:tc>
          <w:tcPr>
            <w:tcW w:w="1757" w:type="dxa"/>
            <w:tcBorders>
              <w:bottom w:val="single" w:sz="4" w:space="0" w:color="auto"/>
            </w:tcBorders>
          </w:tcPr>
          <w:p w:rsidR="00F160B8" w:rsidRDefault="00F160B8" w:rsidP="00F160B8">
            <w:pPr>
              <w:jc w:val="center"/>
              <w:rPr>
                <w:b/>
                <w:bCs/>
                <w:spacing w:val="40"/>
                <w:sz w:val="16"/>
                <w:szCs w:val="16"/>
              </w:rPr>
            </w:pPr>
          </w:p>
        </w:tc>
      </w:tr>
      <w:tr w:rsidR="00F160B8" w:rsidRPr="006228B6" w:rsidTr="00F160B8">
        <w:trPr>
          <w:cantSplit/>
          <w:trHeight w:val="791"/>
        </w:trPr>
        <w:tc>
          <w:tcPr>
            <w:tcW w:w="540" w:type="dxa"/>
            <w:tcBorders>
              <w:right w:val="single" w:sz="4" w:space="0" w:color="auto"/>
            </w:tcBorders>
          </w:tcPr>
          <w:p w:rsidR="00F160B8" w:rsidRPr="006228B6" w:rsidRDefault="00F160B8" w:rsidP="00EE0D28">
            <w:pPr>
              <w:spacing w:before="120"/>
              <w:jc w:val="center"/>
              <w:rPr>
                <w:rStyle w:val="SUBST"/>
                <w:b w:val="0"/>
                <w:i w:val="0"/>
                <w:szCs w:val="20"/>
              </w:rPr>
            </w:pPr>
            <w:r w:rsidRPr="006228B6">
              <w:rPr>
                <w:rStyle w:val="SUBST"/>
                <w:b w:val="0"/>
                <w:i w:val="0"/>
                <w:szCs w:val="20"/>
              </w:rPr>
              <w:t>1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160B8" w:rsidRPr="006228B6" w:rsidRDefault="00F160B8" w:rsidP="00EE0D28">
            <w:pPr>
              <w:tabs>
                <w:tab w:val="left" w:pos="1512"/>
              </w:tabs>
              <w:spacing w:before="120"/>
              <w:ind w:left="-108" w:right="-108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Васильцов Виктор Семёнович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160B8" w:rsidRPr="006228B6" w:rsidRDefault="00F160B8" w:rsidP="00EE0D28">
            <w:pPr>
              <w:tabs>
                <w:tab w:val="left" w:pos="1512"/>
              </w:tabs>
              <w:spacing w:before="120"/>
              <w:ind w:left="-108" w:right="-108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г. Брянск</w:t>
            </w:r>
          </w:p>
        </w:tc>
        <w:tc>
          <w:tcPr>
            <w:tcW w:w="5538" w:type="dxa"/>
            <w:tcBorders>
              <w:left w:val="single" w:sz="4" w:space="0" w:color="auto"/>
            </w:tcBorders>
          </w:tcPr>
          <w:p w:rsidR="00F160B8" w:rsidRPr="00024EB3" w:rsidRDefault="00F160B8" w:rsidP="00F160B8">
            <w:pPr>
              <w:spacing w:before="120"/>
              <w:jc w:val="both"/>
              <w:rPr>
                <w:rStyle w:val="SUBST"/>
                <w:bCs/>
                <w:i w:val="0"/>
                <w:iCs/>
                <w:szCs w:val="20"/>
              </w:rPr>
            </w:pPr>
            <w:r w:rsidRPr="00024EB3">
              <w:rPr>
                <w:rStyle w:val="SUBST"/>
                <w:b w:val="0"/>
                <w:i w:val="0"/>
                <w:iCs/>
                <w:szCs w:val="20"/>
              </w:rPr>
              <w:t>Лицо осуществляет полномочия единоличного исполнительного органа акционерного общества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:rsidR="00F160B8" w:rsidRPr="006228B6" w:rsidRDefault="00F160B8" w:rsidP="00F160B8">
            <w:pPr>
              <w:spacing w:before="240"/>
              <w:ind w:left="-108" w:right="-108"/>
              <w:jc w:val="center"/>
              <w:rPr>
                <w:b/>
                <w:bCs/>
                <w:i/>
                <w:iCs/>
                <w:spacing w:val="40"/>
                <w:sz w:val="2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03.06.2013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160B8" w:rsidRPr="006228B6" w:rsidRDefault="00F160B8" w:rsidP="00EE0D28">
            <w:pPr>
              <w:spacing w:before="120"/>
              <w:jc w:val="center"/>
              <w:rPr>
                <w:rStyle w:val="SUBST"/>
                <w:b w:val="0"/>
                <w:i w:val="0"/>
                <w:szCs w:val="20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160B8" w:rsidRPr="006228B6" w:rsidRDefault="00F160B8" w:rsidP="00EE0D28">
            <w:pPr>
              <w:spacing w:before="120"/>
              <w:jc w:val="center"/>
              <w:rPr>
                <w:rStyle w:val="SUBST"/>
                <w:b w:val="0"/>
                <w:i w:val="0"/>
                <w:szCs w:val="20"/>
              </w:rPr>
            </w:pPr>
          </w:p>
        </w:tc>
      </w:tr>
      <w:tr w:rsidR="00F160B8" w:rsidTr="00F160B8">
        <w:trPr>
          <w:cantSplit/>
          <w:trHeight w:val="698"/>
        </w:trPr>
        <w:tc>
          <w:tcPr>
            <w:tcW w:w="540" w:type="dxa"/>
            <w:vMerge w:val="restart"/>
            <w:tcBorders>
              <w:right w:val="single" w:sz="4" w:space="0" w:color="auto"/>
            </w:tcBorders>
          </w:tcPr>
          <w:p w:rsidR="00F160B8" w:rsidRPr="006A4B38" w:rsidRDefault="00F160B8" w:rsidP="0009724D">
            <w:pPr>
              <w:spacing w:before="120"/>
              <w:jc w:val="center"/>
              <w:rPr>
                <w:rStyle w:val="SUBST"/>
                <w:b w:val="0"/>
                <w:i w:val="0"/>
                <w:szCs w:val="20"/>
              </w:rPr>
            </w:pPr>
          </w:p>
        </w:tc>
        <w:tc>
          <w:tcPr>
            <w:tcW w:w="20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160B8" w:rsidRDefault="00F160B8" w:rsidP="0009724D">
            <w:pPr>
              <w:spacing w:before="120"/>
              <w:ind w:left="-74"/>
              <w:jc w:val="center"/>
              <w:rPr>
                <w:rStyle w:val="SUBST"/>
                <w:b w:val="0"/>
                <w:i w:val="0"/>
                <w:szCs w:val="20"/>
              </w:rPr>
            </w:pPr>
          </w:p>
        </w:tc>
        <w:tc>
          <w:tcPr>
            <w:tcW w:w="1587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160B8" w:rsidRDefault="00F160B8" w:rsidP="0009724D">
            <w:pPr>
              <w:tabs>
                <w:tab w:val="left" w:pos="1512"/>
              </w:tabs>
              <w:spacing w:before="120"/>
              <w:ind w:left="-108" w:right="-108"/>
              <w:jc w:val="center"/>
              <w:rPr>
                <w:rStyle w:val="SUBST"/>
                <w:b w:val="0"/>
                <w:i w:val="0"/>
                <w:szCs w:val="20"/>
              </w:rPr>
            </w:pPr>
          </w:p>
        </w:tc>
        <w:tc>
          <w:tcPr>
            <w:tcW w:w="5538" w:type="dxa"/>
            <w:tcBorders>
              <w:left w:val="single" w:sz="4" w:space="0" w:color="auto"/>
            </w:tcBorders>
          </w:tcPr>
          <w:p w:rsidR="00F160B8" w:rsidRPr="00024EB3" w:rsidRDefault="00F160B8" w:rsidP="00F160B8">
            <w:pPr>
              <w:spacing w:before="120"/>
              <w:jc w:val="both"/>
              <w:rPr>
                <w:rStyle w:val="SUBST"/>
                <w:b w:val="0"/>
                <w:i w:val="0"/>
                <w:szCs w:val="20"/>
              </w:rPr>
            </w:pPr>
            <w:r w:rsidRPr="00024EB3">
              <w:rPr>
                <w:rStyle w:val="SUBST"/>
                <w:b w:val="0"/>
                <w:i w:val="0"/>
                <w:iCs/>
                <w:szCs w:val="20"/>
              </w:rPr>
              <w:t>Лицо является членом  Совета директоров акционерного общества</w:t>
            </w:r>
            <w:r w:rsidRPr="00024EB3">
              <w:rPr>
                <w:rStyle w:val="SUBST"/>
                <w:b w:val="0"/>
                <w:i w:val="0"/>
                <w:szCs w:val="20"/>
              </w:rPr>
              <w:t xml:space="preserve"> 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:rsidR="00F160B8" w:rsidRPr="008F6079" w:rsidRDefault="00F160B8" w:rsidP="00F160B8">
            <w:pPr>
              <w:spacing w:before="240"/>
              <w:ind w:left="-108" w:right="-108"/>
              <w:jc w:val="center"/>
              <w:rPr>
                <w:spacing w:val="40"/>
                <w:sz w:val="20"/>
                <w:szCs w:val="20"/>
              </w:rPr>
            </w:pPr>
            <w:r w:rsidRPr="008F6079">
              <w:rPr>
                <w:iCs/>
                <w:sz w:val="22"/>
                <w:szCs w:val="22"/>
              </w:rPr>
              <w:t>01.06.2015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160B8" w:rsidRDefault="00F160B8" w:rsidP="0009724D">
            <w:pPr>
              <w:spacing w:before="120"/>
              <w:ind w:left="-75" w:right="-85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29,7 %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160B8" w:rsidRDefault="00F160B8" w:rsidP="00F160B8">
            <w:pPr>
              <w:spacing w:before="120"/>
              <w:ind w:right="-85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29,7 %</w:t>
            </w:r>
          </w:p>
        </w:tc>
      </w:tr>
      <w:tr w:rsidR="00F160B8" w:rsidTr="00F160B8">
        <w:trPr>
          <w:cantSplit/>
          <w:trHeight w:val="697"/>
        </w:trPr>
        <w:tc>
          <w:tcPr>
            <w:tcW w:w="540" w:type="dxa"/>
            <w:vMerge/>
            <w:tcBorders>
              <w:right w:val="single" w:sz="4" w:space="0" w:color="auto"/>
            </w:tcBorders>
          </w:tcPr>
          <w:p w:rsidR="00F160B8" w:rsidRPr="006A4B38" w:rsidRDefault="00F160B8" w:rsidP="0009724D">
            <w:pPr>
              <w:spacing w:before="120"/>
              <w:jc w:val="center"/>
              <w:rPr>
                <w:rStyle w:val="SUBST"/>
                <w:b w:val="0"/>
                <w:i w:val="0"/>
                <w:szCs w:val="20"/>
              </w:rPr>
            </w:pPr>
          </w:p>
        </w:tc>
        <w:tc>
          <w:tcPr>
            <w:tcW w:w="20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160B8" w:rsidRDefault="00F160B8" w:rsidP="0009724D">
            <w:pPr>
              <w:spacing w:before="120"/>
              <w:ind w:left="-74"/>
              <w:jc w:val="center"/>
              <w:rPr>
                <w:rStyle w:val="SUBST"/>
                <w:b w:val="0"/>
                <w:i w:val="0"/>
                <w:szCs w:val="20"/>
              </w:rPr>
            </w:pPr>
          </w:p>
        </w:tc>
        <w:tc>
          <w:tcPr>
            <w:tcW w:w="158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160B8" w:rsidRDefault="00F160B8" w:rsidP="0009724D">
            <w:pPr>
              <w:tabs>
                <w:tab w:val="left" w:pos="1512"/>
              </w:tabs>
              <w:spacing w:before="120"/>
              <w:ind w:left="-108" w:right="-108"/>
              <w:jc w:val="center"/>
              <w:rPr>
                <w:rStyle w:val="SUBST"/>
                <w:b w:val="0"/>
                <w:i w:val="0"/>
                <w:szCs w:val="20"/>
              </w:rPr>
            </w:pPr>
          </w:p>
        </w:tc>
        <w:tc>
          <w:tcPr>
            <w:tcW w:w="5538" w:type="dxa"/>
            <w:tcBorders>
              <w:left w:val="single" w:sz="4" w:space="0" w:color="auto"/>
            </w:tcBorders>
          </w:tcPr>
          <w:p w:rsidR="00F160B8" w:rsidRDefault="00F160B8" w:rsidP="00F160B8">
            <w:pPr>
              <w:spacing w:before="120"/>
              <w:jc w:val="both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Лицо  имеет право распоряжаться  более чем 20 процентами общего количества голосов, приходящихся на акции, составляющие уставный капитал акционерного общества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:rsidR="00F160B8" w:rsidRDefault="00F160B8" w:rsidP="00F160B8">
            <w:pPr>
              <w:spacing w:before="240"/>
              <w:ind w:left="-108" w:right="-108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31.12.1999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0B8" w:rsidRDefault="00F160B8" w:rsidP="0009724D">
            <w:pPr>
              <w:spacing w:before="120"/>
              <w:ind w:left="-75" w:right="-85"/>
              <w:jc w:val="center"/>
              <w:rPr>
                <w:rStyle w:val="SUBST"/>
                <w:b w:val="0"/>
                <w:i w:val="0"/>
                <w:szCs w:val="20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0B8" w:rsidRDefault="00F160B8" w:rsidP="0009724D">
            <w:pPr>
              <w:spacing w:before="120"/>
              <w:ind w:left="-75" w:right="-85"/>
              <w:jc w:val="center"/>
              <w:rPr>
                <w:rStyle w:val="SUBST"/>
                <w:b w:val="0"/>
                <w:i w:val="0"/>
                <w:szCs w:val="20"/>
              </w:rPr>
            </w:pPr>
          </w:p>
        </w:tc>
      </w:tr>
      <w:tr w:rsidR="00F160B8" w:rsidTr="00F160B8">
        <w:trPr>
          <w:trHeight w:val="1000"/>
        </w:trPr>
        <w:tc>
          <w:tcPr>
            <w:tcW w:w="540" w:type="dxa"/>
          </w:tcPr>
          <w:p w:rsidR="00F160B8" w:rsidRPr="006A4B38" w:rsidRDefault="00F160B8" w:rsidP="00EE0D28">
            <w:pPr>
              <w:spacing w:before="120"/>
              <w:jc w:val="center"/>
              <w:rPr>
                <w:rStyle w:val="SUBST"/>
                <w:b w:val="0"/>
                <w:i w:val="0"/>
                <w:szCs w:val="20"/>
              </w:rPr>
            </w:pPr>
            <w:r w:rsidRPr="006A4B38">
              <w:rPr>
                <w:rStyle w:val="SUBST"/>
                <w:b w:val="0"/>
                <w:i w:val="0"/>
                <w:szCs w:val="20"/>
              </w:rPr>
              <w:t>2</w:t>
            </w:r>
          </w:p>
        </w:tc>
        <w:tc>
          <w:tcPr>
            <w:tcW w:w="2013" w:type="dxa"/>
            <w:tcBorders>
              <w:top w:val="single" w:sz="4" w:space="0" w:color="auto"/>
            </w:tcBorders>
          </w:tcPr>
          <w:p w:rsidR="00F160B8" w:rsidRDefault="00F160B8" w:rsidP="00EE0D28">
            <w:pPr>
              <w:spacing w:before="120"/>
              <w:ind w:left="-74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Пахомов Вячеслав Михайлович</w:t>
            </w:r>
          </w:p>
        </w:tc>
        <w:tc>
          <w:tcPr>
            <w:tcW w:w="1587" w:type="dxa"/>
            <w:tcBorders>
              <w:top w:val="single" w:sz="4" w:space="0" w:color="auto"/>
            </w:tcBorders>
          </w:tcPr>
          <w:p w:rsidR="00F160B8" w:rsidRDefault="00F160B8" w:rsidP="00EE0D28">
            <w:pPr>
              <w:tabs>
                <w:tab w:val="left" w:pos="1512"/>
              </w:tabs>
              <w:spacing w:before="120"/>
              <w:ind w:left="-108" w:right="-108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г. Брянск</w:t>
            </w:r>
          </w:p>
        </w:tc>
        <w:tc>
          <w:tcPr>
            <w:tcW w:w="5538" w:type="dxa"/>
          </w:tcPr>
          <w:p w:rsidR="00F160B8" w:rsidRDefault="00F160B8" w:rsidP="00F160B8">
            <w:pPr>
              <w:spacing w:before="120"/>
              <w:jc w:val="both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 xml:space="preserve">Лицо  имеет право распоряжаться  более чем 20 процентами общего количества голосов, приходящихся на акции, составляющие уставный капитал акционерного общества </w:t>
            </w:r>
          </w:p>
        </w:tc>
        <w:tc>
          <w:tcPr>
            <w:tcW w:w="1842" w:type="dxa"/>
          </w:tcPr>
          <w:p w:rsidR="00F160B8" w:rsidRPr="00017B20" w:rsidRDefault="00F160B8" w:rsidP="00F160B8">
            <w:pPr>
              <w:pStyle w:val="af1"/>
              <w:ind w:left="-108"/>
              <w:jc w:val="center"/>
              <w:rPr>
                <w:sz w:val="20"/>
                <w:szCs w:val="20"/>
              </w:rPr>
            </w:pPr>
            <w:r w:rsidRPr="00017B20">
              <w:rPr>
                <w:sz w:val="20"/>
                <w:szCs w:val="20"/>
              </w:rPr>
              <w:t>25.0</w:t>
            </w:r>
            <w:r>
              <w:rPr>
                <w:sz w:val="20"/>
                <w:szCs w:val="20"/>
              </w:rPr>
              <w:t>2.2006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F160B8" w:rsidRDefault="00F160B8" w:rsidP="00731727">
            <w:pPr>
              <w:spacing w:before="120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27,67 %</w:t>
            </w:r>
          </w:p>
        </w:tc>
        <w:tc>
          <w:tcPr>
            <w:tcW w:w="1757" w:type="dxa"/>
            <w:tcBorders>
              <w:top w:val="single" w:sz="4" w:space="0" w:color="auto"/>
            </w:tcBorders>
          </w:tcPr>
          <w:p w:rsidR="00F160B8" w:rsidRDefault="00F160B8" w:rsidP="00731727">
            <w:pPr>
              <w:spacing w:before="120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27,67 %</w:t>
            </w:r>
          </w:p>
        </w:tc>
      </w:tr>
      <w:tr w:rsidR="00F160B8" w:rsidTr="00F160B8">
        <w:tc>
          <w:tcPr>
            <w:tcW w:w="540" w:type="dxa"/>
          </w:tcPr>
          <w:p w:rsidR="00F160B8" w:rsidRPr="006A4B38" w:rsidRDefault="00F160B8" w:rsidP="00EE0D28">
            <w:pPr>
              <w:spacing w:before="120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3</w:t>
            </w:r>
          </w:p>
        </w:tc>
        <w:tc>
          <w:tcPr>
            <w:tcW w:w="2013" w:type="dxa"/>
          </w:tcPr>
          <w:p w:rsidR="00F160B8" w:rsidRDefault="00F160B8" w:rsidP="00EE0D28">
            <w:pPr>
              <w:spacing w:before="120"/>
              <w:ind w:left="-74" w:right="-85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Васильцова Галина Павловна</w:t>
            </w:r>
          </w:p>
        </w:tc>
        <w:tc>
          <w:tcPr>
            <w:tcW w:w="1587" w:type="dxa"/>
          </w:tcPr>
          <w:p w:rsidR="00F160B8" w:rsidRDefault="00F160B8" w:rsidP="00EE0D28">
            <w:pPr>
              <w:tabs>
                <w:tab w:val="left" w:pos="1512"/>
              </w:tabs>
              <w:spacing w:before="120"/>
              <w:ind w:left="-108" w:right="-108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г. Брянск</w:t>
            </w:r>
          </w:p>
        </w:tc>
        <w:tc>
          <w:tcPr>
            <w:tcW w:w="5538" w:type="dxa"/>
          </w:tcPr>
          <w:p w:rsidR="00F160B8" w:rsidRDefault="00F160B8" w:rsidP="00F160B8">
            <w:pPr>
              <w:spacing w:before="120"/>
              <w:jc w:val="both"/>
              <w:rPr>
                <w:rStyle w:val="SUBST"/>
                <w:b w:val="0"/>
                <w:i w:val="0"/>
                <w:szCs w:val="20"/>
              </w:rPr>
            </w:pPr>
            <w:r w:rsidRPr="00024EB3">
              <w:rPr>
                <w:rStyle w:val="SUBST"/>
                <w:b w:val="0"/>
                <w:i w:val="0"/>
                <w:iCs/>
                <w:szCs w:val="20"/>
              </w:rPr>
              <w:t>Лицо является членом  Совета директоров акционерного общества</w:t>
            </w:r>
            <w:r w:rsidRPr="00024EB3">
              <w:rPr>
                <w:rStyle w:val="SUBST"/>
                <w:b w:val="0"/>
                <w:i w:val="0"/>
                <w:szCs w:val="20"/>
              </w:rPr>
              <w:t xml:space="preserve"> </w:t>
            </w:r>
          </w:p>
          <w:p w:rsidR="00F160B8" w:rsidRDefault="00F160B8" w:rsidP="00F160B8">
            <w:pPr>
              <w:spacing w:before="120"/>
              <w:jc w:val="both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Лицо  имеет право распоряжаться  более чем 20 процентами общего количества голосов, приходящихся на акции, составляющие уставный капитал акционерного общества</w:t>
            </w:r>
          </w:p>
        </w:tc>
        <w:tc>
          <w:tcPr>
            <w:tcW w:w="1842" w:type="dxa"/>
          </w:tcPr>
          <w:p w:rsidR="00F160B8" w:rsidRDefault="00F160B8" w:rsidP="00F160B8">
            <w:pPr>
              <w:spacing w:before="240"/>
              <w:ind w:left="-108" w:right="-108"/>
              <w:jc w:val="center"/>
              <w:rPr>
                <w:iCs/>
                <w:sz w:val="22"/>
                <w:szCs w:val="22"/>
              </w:rPr>
            </w:pPr>
            <w:r w:rsidRPr="008F6079">
              <w:rPr>
                <w:iCs/>
                <w:sz w:val="22"/>
                <w:szCs w:val="22"/>
              </w:rPr>
              <w:t>01.06.2015</w:t>
            </w:r>
          </w:p>
          <w:p w:rsidR="00F160B8" w:rsidRDefault="00F160B8" w:rsidP="00F160B8">
            <w:pPr>
              <w:spacing w:before="240"/>
              <w:ind w:left="-108" w:right="-108"/>
              <w:jc w:val="center"/>
              <w:rPr>
                <w:iCs/>
                <w:sz w:val="22"/>
                <w:szCs w:val="22"/>
              </w:rPr>
            </w:pPr>
          </w:p>
          <w:p w:rsidR="00F160B8" w:rsidRPr="00017B20" w:rsidRDefault="00F160B8" w:rsidP="00F160B8">
            <w:pPr>
              <w:pStyle w:val="af1"/>
              <w:ind w:left="-108"/>
              <w:jc w:val="center"/>
              <w:rPr>
                <w:sz w:val="20"/>
                <w:szCs w:val="20"/>
              </w:rPr>
            </w:pPr>
            <w:r w:rsidRPr="00017B20">
              <w:rPr>
                <w:sz w:val="20"/>
                <w:szCs w:val="20"/>
              </w:rPr>
              <w:t>22.01.</w:t>
            </w:r>
            <w:r>
              <w:rPr>
                <w:sz w:val="20"/>
                <w:szCs w:val="20"/>
              </w:rPr>
              <w:t>2010</w:t>
            </w:r>
          </w:p>
        </w:tc>
        <w:tc>
          <w:tcPr>
            <w:tcW w:w="1843" w:type="dxa"/>
          </w:tcPr>
          <w:p w:rsidR="00F160B8" w:rsidRDefault="00F160B8" w:rsidP="00731727">
            <w:pPr>
              <w:spacing w:before="120"/>
              <w:ind w:left="-75" w:right="-85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29,02</w:t>
            </w:r>
          </w:p>
        </w:tc>
        <w:tc>
          <w:tcPr>
            <w:tcW w:w="1757" w:type="dxa"/>
          </w:tcPr>
          <w:p w:rsidR="00F160B8" w:rsidRDefault="00F160B8" w:rsidP="00731727">
            <w:pPr>
              <w:spacing w:before="120"/>
              <w:ind w:left="-75" w:right="-85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29,02</w:t>
            </w:r>
          </w:p>
        </w:tc>
      </w:tr>
      <w:tr w:rsidR="00F160B8" w:rsidTr="00F160B8">
        <w:tc>
          <w:tcPr>
            <w:tcW w:w="540" w:type="dxa"/>
          </w:tcPr>
          <w:p w:rsidR="00F160B8" w:rsidRPr="006A4B38" w:rsidRDefault="00F160B8" w:rsidP="00EE0D28">
            <w:pPr>
              <w:spacing w:before="120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4</w:t>
            </w:r>
          </w:p>
        </w:tc>
        <w:tc>
          <w:tcPr>
            <w:tcW w:w="2013" w:type="dxa"/>
          </w:tcPr>
          <w:p w:rsidR="00F160B8" w:rsidRDefault="00F160B8" w:rsidP="00EE0D28">
            <w:pPr>
              <w:spacing w:before="120"/>
              <w:ind w:left="-74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Ефимова Вера Петровна</w:t>
            </w:r>
          </w:p>
        </w:tc>
        <w:tc>
          <w:tcPr>
            <w:tcW w:w="1587" w:type="dxa"/>
          </w:tcPr>
          <w:p w:rsidR="00F160B8" w:rsidRDefault="00F160B8" w:rsidP="00EE0D28">
            <w:pPr>
              <w:tabs>
                <w:tab w:val="left" w:pos="1512"/>
              </w:tabs>
              <w:spacing w:before="120"/>
              <w:ind w:left="-108" w:right="-108"/>
              <w:jc w:val="center"/>
              <w:rPr>
                <w:spacing w:val="40"/>
                <w:sz w:val="2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г. Брянск</w:t>
            </w:r>
          </w:p>
        </w:tc>
        <w:tc>
          <w:tcPr>
            <w:tcW w:w="5538" w:type="dxa"/>
          </w:tcPr>
          <w:p w:rsidR="00F160B8" w:rsidRDefault="00F160B8" w:rsidP="00F160B8">
            <w:pPr>
              <w:jc w:val="both"/>
            </w:pPr>
            <w:r w:rsidRPr="00587C6A">
              <w:rPr>
                <w:rStyle w:val="SUBST"/>
                <w:b w:val="0"/>
                <w:i w:val="0"/>
                <w:iCs/>
                <w:szCs w:val="20"/>
              </w:rPr>
              <w:t>Лицо является членом  Совета директоров акционерного общества</w:t>
            </w:r>
          </w:p>
        </w:tc>
        <w:tc>
          <w:tcPr>
            <w:tcW w:w="1842" w:type="dxa"/>
          </w:tcPr>
          <w:p w:rsidR="00F160B8" w:rsidRPr="008F6079" w:rsidRDefault="00F160B8" w:rsidP="00F160B8">
            <w:pPr>
              <w:spacing w:before="240"/>
              <w:ind w:left="-108" w:right="-108"/>
              <w:jc w:val="center"/>
              <w:rPr>
                <w:spacing w:val="40"/>
                <w:sz w:val="20"/>
                <w:szCs w:val="20"/>
              </w:rPr>
            </w:pPr>
            <w:r w:rsidRPr="008F6079">
              <w:rPr>
                <w:iCs/>
                <w:sz w:val="22"/>
                <w:szCs w:val="22"/>
              </w:rPr>
              <w:t>01.06.2015</w:t>
            </w:r>
          </w:p>
        </w:tc>
        <w:tc>
          <w:tcPr>
            <w:tcW w:w="1843" w:type="dxa"/>
          </w:tcPr>
          <w:p w:rsidR="00F160B8" w:rsidRDefault="00F160B8" w:rsidP="00EE0D28">
            <w:pPr>
              <w:spacing w:before="120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нет</w:t>
            </w:r>
          </w:p>
        </w:tc>
        <w:tc>
          <w:tcPr>
            <w:tcW w:w="1757" w:type="dxa"/>
          </w:tcPr>
          <w:p w:rsidR="00F160B8" w:rsidRDefault="00F160B8" w:rsidP="00F160B8">
            <w:pPr>
              <w:spacing w:before="120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нет</w:t>
            </w:r>
          </w:p>
        </w:tc>
      </w:tr>
      <w:tr w:rsidR="00F160B8" w:rsidTr="00F160B8">
        <w:tc>
          <w:tcPr>
            <w:tcW w:w="540" w:type="dxa"/>
          </w:tcPr>
          <w:p w:rsidR="00F160B8" w:rsidRPr="006A4B38" w:rsidRDefault="00F160B8" w:rsidP="00EE0D28">
            <w:pPr>
              <w:spacing w:before="120"/>
              <w:ind w:left="-75" w:right="-85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lastRenderedPageBreak/>
              <w:t>5</w:t>
            </w:r>
          </w:p>
        </w:tc>
        <w:tc>
          <w:tcPr>
            <w:tcW w:w="2013" w:type="dxa"/>
          </w:tcPr>
          <w:p w:rsidR="00F160B8" w:rsidRDefault="00F160B8" w:rsidP="002A56BB">
            <w:pPr>
              <w:spacing w:before="120"/>
              <w:ind w:left="-74" w:right="-85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Забелина Елена Викторовна</w:t>
            </w:r>
          </w:p>
        </w:tc>
        <w:tc>
          <w:tcPr>
            <w:tcW w:w="1587" w:type="dxa"/>
          </w:tcPr>
          <w:p w:rsidR="00F160B8" w:rsidRDefault="00F160B8" w:rsidP="00EE0D28">
            <w:pPr>
              <w:tabs>
                <w:tab w:val="left" w:pos="1512"/>
              </w:tabs>
              <w:spacing w:before="120"/>
              <w:ind w:left="-108" w:right="-108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г. Брянск</w:t>
            </w:r>
          </w:p>
        </w:tc>
        <w:tc>
          <w:tcPr>
            <w:tcW w:w="5538" w:type="dxa"/>
          </w:tcPr>
          <w:p w:rsidR="00F160B8" w:rsidRDefault="00F160B8" w:rsidP="00F160B8">
            <w:pPr>
              <w:jc w:val="both"/>
            </w:pPr>
            <w:r w:rsidRPr="00587C6A">
              <w:rPr>
                <w:rStyle w:val="SUBST"/>
                <w:b w:val="0"/>
                <w:i w:val="0"/>
                <w:iCs/>
                <w:szCs w:val="20"/>
              </w:rPr>
              <w:t>Лицо является членом  Совета директоров акционерного общества</w:t>
            </w:r>
          </w:p>
        </w:tc>
        <w:tc>
          <w:tcPr>
            <w:tcW w:w="1842" w:type="dxa"/>
          </w:tcPr>
          <w:p w:rsidR="00F160B8" w:rsidRPr="008F6079" w:rsidRDefault="00F160B8" w:rsidP="00F160B8">
            <w:pPr>
              <w:spacing w:before="240"/>
              <w:ind w:left="-108" w:right="-108"/>
              <w:jc w:val="center"/>
              <w:rPr>
                <w:spacing w:val="40"/>
                <w:sz w:val="20"/>
                <w:szCs w:val="20"/>
              </w:rPr>
            </w:pPr>
            <w:r w:rsidRPr="008F6079">
              <w:rPr>
                <w:iCs/>
                <w:sz w:val="22"/>
                <w:szCs w:val="22"/>
              </w:rPr>
              <w:t>01.06.2015</w:t>
            </w:r>
          </w:p>
        </w:tc>
        <w:tc>
          <w:tcPr>
            <w:tcW w:w="1843" w:type="dxa"/>
          </w:tcPr>
          <w:p w:rsidR="00F160B8" w:rsidRDefault="00F160B8" w:rsidP="00EE0D28">
            <w:pPr>
              <w:spacing w:before="120"/>
              <w:ind w:left="-75" w:right="-85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9,58</w:t>
            </w:r>
          </w:p>
        </w:tc>
        <w:tc>
          <w:tcPr>
            <w:tcW w:w="1757" w:type="dxa"/>
          </w:tcPr>
          <w:p w:rsidR="00F160B8" w:rsidRDefault="00F160B8" w:rsidP="00F160B8">
            <w:pPr>
              <w:spacing w:before="120"/>
              <w:ind w:right="-85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9,58</w:t>
            </w:r>
          </w:p>
        </w:tc>
      </w:tr>
      <w:tr w:rsidR="00F160B8" w:rsidTr="00F160B8">
        <w:tc>
          <w:tcPr>
            <w:tcW w:w="540" w:type="dxa"/>
          </w:tcPr>
          <w:p w:rsidR="00F160B8" w:rsidRPr="006A4B38" w:rsidRDefault="00F160B8" w:rsidP="00EE0D28">
            <w:pPr>
              <w:spacing w:before="120"/>
              <w:ind w:left="-75" w:right="-85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6</w:t>
            </w:r>
          </w:p>
        </w:tc>
        <w:tc>
          <w:tcPr>
            <w:tcW w:w="2013" w:type="dxa"/>
          </w:tcPr>
          <w:p w:rsidR="00F160B8" w:rsidRDefault="00F160B8" w:rsidP="00EE0D28">
            <w:pPr>
              <w:spacing w:before="120"/>
              <w:ind w:left="-74" w:right="-85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Воротынцев Максим Алексеевич</w:t>
            </w:r>
          </w:p>
        </w:tc>
        <w:tc>
          <w:tcPr>
            <w:tcW w:w="1587" w:type="dxa"/>
          </w:tcPr>
          <w:p w:rsidR="00F160B8" w:rsidRDefault="00F160B8" w:rsidP="00EE0D28">
            <w:pPr>
              <w:tabs>
                <w:tab w:val="left" w:pos="1512"/>
              </w:tabs>
              <w:spacing w:before="120"/>
              <w:ind w:left="-108" w:right="-108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г. Брянск</w:t>
            </w:r>
          </w:p>
        </w:tc>
        <w:tc>
          <w:tcPr>
            <w:tcW w:w="5538" w:type="dxa"/>
          </w:tcPr>
          <w:p w:rsidR="00F160B8" w:rsidRDefault="00F160B8" w:rsidP="00EE0D28">
            <w:pPr>
              <w:spacing w:before="120"/>
              <w:jc w:val="center"/>
              <w:rPr>
                <w:rStyle w:val="SUBST"/>
                <w:b w:val="0"/>
                <w:i w:val="0"/>
                <w:szCs w:val="20"/>
              </w:rPr>
            </w:pPr>
            <w:r w:rsidRPr="00024EB3">
              <w:rPr>
                <w:rStyle w:val="SUBST"/>
                <w:b w:val="0"/>
                <w:i w:val="0"/>
                <w:iCs/>
                <w:szCs w:val="20"/>
              </w:rPr>
              <w:t>Лицо является членом  Совета директоров акционерного общества</w:t>
            </w:r>
          </w:p>
        </w:tc>
        <w:tc>
          <w:tcPr>
            <w:tcW w:w="1842" w:type="dxa"/>
          </w:tcPr>
          <w:p w:rsidR="00F160B8" w:rsidRPr="008F6079" w:rsidRDefault="00F160B8" w:rsidP="00F67DE0">
            <w:pPr>
              <w:spacing w:before="240"/>
              <w:ind w:left="-108" w:right="-108"/>
              <w:jc w:val="center"/>
              <w:rPr>
                <w:rStyle w:val="SUBST"/>
                <w:b w:val="0"/>
                <w:szCs w:val="20"/>
              </w:rPr>
            </w:pPr>
            <w:r w:rsidRPr="008F6079">
              <w:rPr>
                <w:iCs/>
                <w:sz w:val="22"/>
                <w:szCs w:val="22"/>
              </w:rPr>
              <w:t>01.06.2015</w:t>
            </w:r>
          </w:p>
        </w:tc>
        <w:tc>
          <w:tcPr>
            <w:tcW w:w="1843" w:type="dxa"/>
          </w:tcPr>
          <w:p w:rsidR="00F160B8" w:rsidRDefault="00F160B8" w:rsidP="00EE0D28">
            <w:pPr>
              <w:spacing w:before="120"/>
              <w:ind w:left="-75" w:right="-85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нет</w:t>
            </w:r>
          </w:p>
        </w:tc>
        <w:tc>
          <w:tcPr>
            <w:tcW w:w="1757" w:type="dxa"/>
          </w:tcPr>
          <w:p w:rsidR="00F160B8" w:rsidRDefault="00F160B8" w:rsidP="00F160B8">
            <w:pPr>
              <w:spacing w:before="120"/>
              <w:ind w:right="-85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нет</w:t>
            </w:r>
          </w:p>
        </w:tc>
      </w:tr>
    </w:tbl>
    <w:p w:rsidR="004D58FF" w:rsidRDefault="004D58FF" w:rsidP="004D58FF">
      <w:pPr>
        <w:pStyle w:val="prilozhenie"/>
        <w:ind w:firstLine="567"/>
        <w:rPr>
          <w:b/>
          <w:bCs/>
        </w:rPr>
      </w:pPr>
    </w:p>
    <w:p w:rsidR="004D58FF" w:rsidRDefault="004D58FF" w:rsidP="004D58FF">
      <w:pPr>
        <w:pStyle w:val="prilozhenie"/>
        <w:ind w:firstLine="567"/>
        <w:rPr>
          <w:b/>
          <w:bCs/>
        </w:rPr>
      </w:pPr>
    </w:p>
    <w:p w:rsidR="004D58FF" w:rsidRDefault="004D58FF" w:rsidP="004D58FF">
      <w:pPr>
        <w:pStyle w:val="prilozhenie"/>
        <w:ind w:firstLine="567"/>
        <w:rPr>
          <w:b/>
          <w:bCs/>
        </w:rPr>
      </w:pPr>
      <w:r>
        <w:rPr>
          <w:b/>
          <w:bCs/>
          <w:lang w:val="en-US"/>
        </w:rPr>
        <w:t>II</w:t>
      </w:r>
      <w:r>
        <w:rPr>
          <w:b/>
          <w:bCs/>
        </w:rPr>
        <w:t xml:space="preserve">. Изменения, произошедшие в списке аффилированных лиц, за период </w:t>
      </w:r>
    </w:p>
    <w:p w:rsidR="004D58FF" w:rsidRPr="00DE2EA9" w:rsidRDefault="004D58FF" w:rsidP="004D58FF">
      <w:pPr>
        <w:pStyle w:val="prilozhenie"/>
        <w:ind w:firstLine="567"/>
        <w:rPr>
          <w:bCs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1134"/>
        <w:gridCol w:w="426"/>
        <w:gridCol w:w="425"/>
        <w:gridCol w:w="283"/>
        <w:gridCol w:w="432"/>
        <w:gridCol w:w="484"/>
        <w:gridCol w:w="236"/>
        <w:gridCol w:w="540"/>
        <w:gridCol w:w="540"/>
        <w:gridCol w:w="540"/>
        <w:gridCol w:w="532"/>
        <w:gridCol w:w="475"/>
        <w:gridCol w:w="425"/>
        <w:gridCol w:w="425"/>
        <w:gridCol w:w="236"/>
        <w:gridCol w:w="427"/>
        <w:gridCol w:w="540"/>
        <w:gridCol w:w="236"/>
        <w:gridCol w:w="484"/>
        <w:gridCol w:w="540"/>
        <w:gridCol w:w="540"/>
        <w:gridCol w:w="540"/>
      </w:tblGrid>
      <w:tr w:rsidR="00326055" w:rsidTr="0009724D"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26055" w:rsidRDefault="00326055" w:rsidP="0009724D">
            <w:pPr>
              <w:pStyle w:val="prilozhenie"/>
              <w:ind w:firstLine="0"/>
              <w:jc w:val="right"/>
              <w:rPr>
                <w:b/>
                <w:bCs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55" w:rsidRDefault="00326055" w:rsidP="0009724D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55" w:rsidRDefault="00326055" w:rsidP="0009724D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26055" w:rsidRDefault="00326055" w:rsidP="0009724D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55" w:rsidRDefault="00326055" w:rsidP="0009724D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55" w:rsidRPr="00F61C6F" w:rsidRDefault="00326055" w:rsidP="0009724D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26055" w:rsidRDefault="00326055" w:rsidP="0009724D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55" w:rsidRDefault="00326055" w:rsidP="0009724D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55" w:rsidRDefault="00326055" w:rsidP="0009724D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55" w:rsidRDefault="00326055" w:rsidP="0009724D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55" w:rsidRDefault="00326055" w:rsidP="0009724D">
            <w:pPr>
              <w:pStyle w:val="prilozhenie"/>
              <w:ind w:firstLine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4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26055" w:rsidRDefault="00326055" w:rsidP="0009724D">
            <w:pPr>
              <w:pStyle w:val="prilozhenie"/>
              <w:ind w:firstLine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по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55" w:rsidRPr="00326055" w:rsidRDefault="00326055" w:rsidP="000C344D">
            <w:pPr>
              <w:rPr>
                <w:b/>
              </w:rPr>
            </w:pPr>
            <w:r w:rsidRPr="00326055">
              <w:rPr>
                <w:b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55" w:rsidRPr="00326055" w:rsidRDefault="00326055" w:rsidP="000C344D">
            <w:pPr>
              <w:rPr>
                <w:b/>
              </w:rPr>
            </w:pPr>
            <w:r w:rsidRPr="00326055">
              <w:rPr>
                <w:b/>
              </w:rPr>
              <w:t xml:space="preserve">1 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26055" w:rsidRPr="00326055" w:rsidRDefault="00326055" w:rsidP="000C344D">
            <w:pPr>
              <w:rPr>
                <w:b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55" w:rsidRPr="00326055" w:rsidRDefault="00326055" w:rsidP="000C344D">
            <w:pPr>
              <w:rPr>
                <w:b/>
              </w:rPr>
            </w:pPr>
            <w:r w:rsidRPr="00326055">
              <w:rPr>
                <w:b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55" w:rsidRPr="00326055" w:rsidRDefault="00326055" w:rsidP="000C344D">
            <w:pPr>
              <w:rPr>
                <w:b/>
              </w:rPr>
            </w:pPr>
            <w:r w:rsidRPr="00326055">
              <w:rPr>
                <w:b/>
              </w:rPr>
              <w:t>3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26055" w:rsidRPr="00326055" w:rsidRDefault="00326055" w:rsidP="000C344D">
            <w:pPr>
              <w:rPr>
                <w:b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55" w:rsidRPr="00326055" w:rsidRDefault="00326055" w:rsidP="000C344D">
            <w:pPr>
              <w:rPr>
                <w:b/>
              </w:rPr>
            </w:pPr>
            <w:r w:rsidRPr="00326055">
              <w:rPr>
                <w:b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55" w:rsidRPr="00326055" w:rsidRDefault="00326055" w:rsidP="000C344D">
            <w:pPr>
              <w:rPr>
                <w:b/>
              </w:rPr>
            </w:pPr>
            <w:r w:rsidRPr="00326055">
              <w:rPr>
                <w:b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55" w:rsidRPr="00326055" w:rsidRDefault="00326055" w:rsidP="000C344D">
            <w:pPr>
              <w:rPr>
                <w:b/>
              </w:rPr>
            </w:pPr>
            <w:r w:rsidRPr="00326055">
              <w:rPr>
                <w:b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55" w:rsidRPr="00326055" w:rsidRDefault="00326055" w:rsidP="000C344D">
            <w:pPr>
              <w:rPr>
                <w:b/>
              </w:rPr>
            </w:pPr>
            <w:r w:rsidRPr="00326055">
              <w:rPr>
                <w:b/>
              </w:rPr>
              <w:t>6</w:t>
            </w:r>
          </w:p>
        </w:tc>
      </w:tr>
    </w:tbl>
    <w:p w:rsidR="004D58FF" w:rsidRPr="00A6409E" w:rsidRDefault="004D58FF" w:rsidP="004D58FF">
      <w:pPr>
        <w:pStyle w:val="prilozhenie"/>
        <w:ind w:firstLine="0"/>
        <w:rPr>
          <w:i/>
          <w:sz w:val="22"/>
          <w:szCs w:val="22"/>
        </w:rPr>
      </w:pPr>
    </w:p>
    <w:tbl>
      <w:tblPr>
        <w:tblW w:w="15026" w:type="dxa"/>
        <w:tblInd w:w="108" w:type="dxa"/>
        <w:tblLayout w:type="fixed"/>
        <w:tblLook w:val="0000"/>
      </w:tblPr>
      <w:tblGrid>
        <w:gridCol w:w="567"/>
        <w:gridCol w:w="9072"/>
        <w:gridCol w:w="2268"/>
        <w:gridCol w:w="3119"/>
      </w:tblGrid>
      <w:tr w:rsidR="004D58FF" w:rsidTr="008F607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8FF" w:rsidRDefault="004D58FF" w:rsidP="0009724D">
            <w:pPr>
              <w:pStyle w:val="prilozhenie"/>
              <w:ind w:firstLine="0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8FF" w:rsidRDefault="004D58FF" w:rsidP="0009724D">
            <w:pPr>
              <w:pStyle w:val="prilozhenie"/>
              <w:ind w:firstLine="0"/>
              <w:jc w:val="center"/>
            </w:pPr>
            <w:r>
              <w:t>Содержание изменения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8FF" w:rsidRDefault="004D58FF" w:rsidP="0009724D">
            <w:pPr>
              <w:pStyle w:val="prilozhenie"/>
              <w:ind w:firstLine="0"/>
              <w:jc w:val="center"/>
            </w:pPr>
            <w:r>
              <w:t>Дата наступления изменения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8FF" w:rsidRDefault="004D58FF" w:rsidP="0009724D">
            <w:pPr>
              <w:pStyle w:val="prilozhenie"/>
              <w:ind w:firstLine="0"/>
              <w:jc w:val="center"/>
            </w:pPr>
            <w:r>
              <w:t>Дата внесения изменения в список аффилированных лиц</w:t>
            </w:r>
          </w:p>
        </w:tc>
      </w:tr>
      <w:tr w:rsidR="004D58FF" w:rsidRPr="00A6409E" w:rsidTr="008F607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8FF" w:rsidRPr="00A6409E" w:rsidRDefault="004D58FF" w:rsidP="0009724D">
            <w:pPr>
              <w:pStyle w:val="prilozhenie"/>
              <w:ind w:firstLine="0"/>
              <w:jc w:val="center"/>
              <w:rPr>
                <w:i/>
              </w:rPr>
            </w:pPr>
            <w:r w:rsidRPr="00A6409E">
              <w:rPr>
                <w:i/>
              </w:rPr>
              <w:t>1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8FF" w:rsidRPr="00A6409E" w:rsidRDefault="006866C4" w:rsidP="000A567E">
            <w:pPr>
              <w:pStyle w:val="prilozhenie"/>
              <w:ind w:firstLine="0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Изменений нет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8FF" w:rsidRPr="00274EA7" w:rsidRDefault="006866C4" w:rsidP="0009724D">
            <w:pPr>
              <w:pStyle w:val="prilozhenie"/>
              <w:ind w:firstLine="0"/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-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8FF" w:rsidRPr="00274EA7" w:rsidRDefault="006866C4" w:rsidP="0009724D">
            <w:pPr>
              <w:pStyle w:val="prilozhenie"/>
              <w:ind w:firstLine="0"/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-</w:t>
            </w:r>
          </w:p>
        </w:tc>
      </w:tr>
    </w:tbl>
    <w:p w:rsidR="004D58FF" w:rsidRDefault="004D58FF" w:rsidP="004D58FF">
      <w:pPr>
        <w:pStyle w:val="prilozhenie"/>
        <w:ind w:firstLine="0"/>
        <w:rPr>
          <w:i/>
          <w:sz w:val="22"/>
          <w:szCs w:val="22"/>
        </w:rPr>
      </w:pPr>
    </w:p>
    <w:p w:rsidR="00674C45" w:rsidRDefault="00674C45" w:rsidP="004A7FB4">
      <w:pPr>
        <w:pStyle w:val="a5"/>
        <w:ind w:right="126"/>
        <w:jc w:val="left"/>
        <w:rPr>
          <w:sz w:val="28"/>
          <w:szCs w:val="28"/>
        </w:rPr>
      </w:pPr>
    </w:p>
    <w:sectPr w:rsidR="00674C45" w:rsidSect="00DB0A21">
      <w:footerReference w:type="default" r:id="rId8"/>
      <w:pgSz w:w="16838" w:h="11906" w:orient="landscape" w:code="9"/>
      <w:pgMar w:top="539" w:right="818" w:bottom="54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16CC" w:rsidRDefault="004C16CC">
      <w:r>
        <w:separator/>
      </w:r>
    </w:p>
  </w:endnote>
  <w:endnote w:type="continuationSeparator" w:id="0">
    <w:p w:rsidR="004C16CC" w:rsidRDefault="004C16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4CC3" w:rsidRDefault="009A5A83">
    <w:pPr>
      <w:pStyle w:val="a7"/>
      <w:framePr w:wrap="auto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CA4CC3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AC5377">
      <w:rPr>
        <w:rStyle w:val="a9"/>
        <w:noProof/>
      </w:rPr>
      <w:t>1</w:t>
    </w:r>
    <w:r>
      <w:rPr>
        <w:rStyle w:val="a9"/>
      </w:rPr>
      <w:fldChar w:fldCharType="end"/>
    </w:r>
  </w:p>
  <w:p w:rsidR="00CA4CC3" w:rsidRDefault="00CA4CC3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16CC" w:rsidRDefault="004C16CC">
      <w:r>
        <w:separator/>
      </w:r>
    </w:p>
  </w:footnote>
  <w:footnote w:type="continuationSeparator" w:id="0">
    <w:p w:rsidR="004C16CC" w:rsidRDefault="004C16C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7D1AF0"/>
    <w:multiLevelType w:val="hybridMultilevel"/>
    <w:tmpl w:val="62E0BFD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4943554"/>
    <w:multiLevelType w:val="hybridMultilevel"/>
    <w:tmpl w:val="1A4C1E7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7030BB4"/>
    <w:multiLevelType w:val="hybridMultilevel"/>
    <w:tmpl w:val="41F4BD10"/>
    <w:lvl w:ilvl="0" w:tplc="B3C2A0BE">
      <w:start w:val="1"/>
      <w:numFmt w:val="decimal"/>
      <w:lvlText w:val="%1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EF4545"/>
    <w:rsid w:val="0000064C"/>
    <w:rsid w:val="00004BC8"/>
    <w:rsid w:val="00004FEA"/>
    <w:rsid w:val="00017B20"/>
    <w:rsid w:val="00024B69"/>
    <w:rsid w:val="00024EB3"/>
    <w:rsid w:val="0002720B"/>
    <w:rsid w:val="000306D1"/>
    <w:rsid w:val="000357CA"/>
    <w:rsid w:val="0003659E"/>
    <w:rsid w:val="0004056A"/>
    <w:rsid w:val="0004655A"/>
    <w:rsid w:val="00050541"/>
    <w:rsid w:val="00053F0E"/>
    <w:rsid w:val="000720A2"/>
    <w:rsid w:val="000762AF"/>
    <w:rsid w:val="00090171"/>
    <w:rsid w:val="00094D64"/>
    <w:rsid w:val="0009622A"/>
    <w:rsid w:val="000A567E"/>
    <w:rsid w:val="000B1E99"/>
    <w:rsid w:val="000B6789"/>
    <w:rsid w:val="000C6F2D"/>
    <w:rsid w:val="000D4D72"/>
    <w:rsid w:val="000D56FE"/>
    <w:rsid w:val="000D74FB"/>
    <w:rsid w:val="000E421D"/>
    <w:rsid w:val="000F63A8"/>
    <w:rsid w:val="001031AB"/>
    <w:rsid w:val="00113720"/>
    <w:rsid w:val="00121BA5"/>
    <w:rsid w:val="0012263B"/>
    <w:rsid w:val="00124403"/>
    <w:rsid w:val="00127E33"/>
    <w:rsid w:val="00131B64"/>
    <w:rsid w:val="00132BC2"/>
    <w:rsid w:val="00134B60"/>
    <w:rsid w:val="00147144"/>
    <w:rsid w:val="00155027"/>
    <w:rsid w:val="00164458"/>
    <w:rsid w:val="001732C2"/>
    <w:rsid w:val="00174D7D"/>
    <w:rsid w:val="00182EDB"/>
    <w:rsid w:val="00190BCB"/>
    <w:rsid w:val="00197831"/>
    <w:rsid w:val="001A060C"/>
    <w:rsid w:val="001B1A60"/>
    <w:rsid w:val="001B78E0"/>
    <w:rsid w:val="001E4D06"/>
    <w:rsid w:val="001E6D75"/>
    <w:rsid w:val="00204D37"/>
    <w:rsid w:val="00214465"/>
    <w:rsid w:val="00215668"/>
    <w:rsid w:val="00220AB4"/>
    <w:rsid w:val="00223CDE"/>
    <w:rsid w:val="00223D8C"/>
    <w:rsid w:val="00226849"/>
    <w:rsid w:val="00234793"/>
    <w:rsid w:val="00237F55"/>
    <w:rsid w:val="0024120E"/>
    <w:rsid w:val="002536E9"/>
    <w:rsid w:val="0025506C"/>
    <w:rsid w:val="00270C2E"/>
    <w:rsid w:val="002761BD"/>
    <w:rsid w:val="002774DA"/>
    <w:rsid w:val="002813D3"/>
    <w:rsid w:val="00284CCC"/>
    <w:rsid w:val="002855C5"/>
    <w:rsid w:val="00291475"/>
    <w:rsid w:val="002A56BB"/>
    <w:rsid w:val="002A5D7F"/>
    <w:rsid w:val="002A6787"/>
    <w:rsid w:val="002B118E"/>
    <w:rsid w:val="002B7DCB"/>
    <w:rsid w:val="002C0D8D"/>
    <w:rsid w:val="002C44A2"/>
    <w:rsid w:val="002C76BE"/>
    <w:rsid w:val="002D3328"/>
    <w:rsid w:val="002D543D"/>
    <w:rsid w:val="002F2D97"/>
    <w:rsid w:val="0030120A"/>
    <w:rsid w:val="00316DAC"/>
    <w:rsid w:val="00317837"/>
    <w:rsid w:val="00326055"/>
    <w:rsid w:val="00347A1B"/>
    <w:rsid w:val="00351864"/>
    <w:rsid w:val="00353A7F"/>
    <w:rsid w:val="00371BF2"/>
    <w:rsid w:val="003765C1"/>
    <w:rsid w:val="00385458"/>
    <w:rsid w:val="003925FA"/>
    <w:rsid w:val="003930DA"/>
    <w:rsid w:val="00397182"/>
    <w:rsid w:val="003A1E2E"/>
    <w:rsid w:val="003B4405"/>
    <w:rsid w:val="003C40C3"/>
    <w:rsid w:val="003C5B3A"/>
    <w:rsid w:val="003C79EC"/>
    <w:rsid w:val="003C7B29"/>
    <w:rsid w:val="003D3F24"/>
    <w:rsid w:val="003D5967"/>
    <w:rsid w:val="003E24CE"/>
    <w:rsid w:val="003F635D"/>
    <w:rsid w:val="003F708B"/>
    <w:rsid w:val="00411AA9"/>
    <w:rsid w:val="00423623"/>
    <w:rsid w:val="0042410C"/>
    <w:rsid w:val="0042749B"/>
    <w:rsid w:val="00427933"/>
    <w:rsid w:val="0043474F"/>
    <w:rsid w:val="00437301"/>
    <w:rsid w:val="00440319"/>
    <w:rsid w:val="00441F3E"/>
    <w:rsid w:val="00443635"/>
    <w:rsid w:val="004512F6"/>
    <w:rsid w:val="004528FB"/>
    <w:rsid w:val="00455D9B"/>
    <w:rsid w:val="004627CA"/>
    <w:rsid w:val="00466ACE"/>
    <w:rsid w:val="00480DF4"/>
    <w:rsid w:val="00487689"/>
    <w:rsid w:val="004879ED"/>
    <w:rsid w:val="00495C9D"/>
    <w:rsid w:val="004A7FB4"/>
    <w:rsid w:val="004B2BBD"/>
    <w:rsid w:val="004B4E4D"/>
    <w:rsid w:val="004C16CC"/>
    <w:rsid w:val="004C2E32"/>
    <w:rsid w:val="004C74BA"/>
    <w:rsid w:val="004D0D13"/>
    <w:rsid w:val="004D58FF"/>
    <w:rsid w:val="004E4ADD"/>
    <w:rsid w:val="0050596E"/>
    <w:rsid w:val="0052583F"/>
    <w:rsid w:val="00526BD0"/>
    <w:rsid w:val="00530030"/>
    <w:rsid w:val="00532B91"/>
    <w:rsid w:val="0054442E"/>
    <w:rsid w:val="00545215"/>
    <w:rsid w:val="005476C7"/>
    <w:rsid w:val="00550EB7"/>
    <w:rsid w:val="00554910"/>
    <w:rsid w:val="00562910"/>
    <w:rsid w:val="00572A81"/>
    <w:rsid w:val="005854A8"/>
    <w:rsid w:val="005868D7"/>
    <w:rsid w:val="00596439"/>
    <w:rsid w:val="005A49C6"/>
    <w:rsid w:val="005B08A4"/>
    <w:rsid w:val="005B2F37"/>
    <w:rsid w:val="005C04DB"/>
    <w:rsid w:val="005C19E5"/>
    <w:rsid w:val="005C1EAB"/>
    <w:rsid w:val="005C5CC9"/>
    <w:rsid w:val="005E0F59"/>
    <w:rsid w:val="005E4C98"/>
    <w:rsid w:val="00600447"/>
    <w:rsid w:val="006142DE"/>
    <w:rsid w:val="00615A24"/>
    <w:rsid w:val="006228B6"/>
    <w:rsid w:val="006257ED"/>
    <w:rsid w:val="006332AB"/>
    <w:rsid w:val="00637085"/>
    <w:rsid w:val="00637FC3"/>
    <w:rsid w:val="00650886"/>
    <w:rsid w:val="00674C45"/>
    <w:rsid w:val="00676E1B"/>
    <w:rsid w:val="006815A7"/>
    <w:rsid w:val="006866C4"/>
    <w:rsid w:val="00690E9C"/>
    <w:rsid w:val="006936E7"/>
    <w:rsid w:val="00695C0E"/>
    <w:rsid w:val="006A44CD"/>
    <w:rsid w:val="006A4B38"/>
    <w:rsid w:val="006B225B"/>
    <w:rsid w:val="006D0E27"/>
    <w:rsid w:val="006D1107"/>
    <w:rsid w:val="006E0458"/>
    <w:rsid w:val="006E4E56"/>
    <w:rsid w:val="006E6BD3"/>
    <w:rsid w:val="006F708F"/>
    <w:rsid w:val="007021B0"/>
    <w:rsid w:val="0070592B"/>
    <w:rsid w:val="007117FA"/>
    <w:rsid w:val="00716599"/>
    <w:rsid w:val="00724143"/>
    <w:rsid w:val="007266C3"/>
    <w:rsid w:val="00731727"/>
    <w:rsid w:val="00745BF4"/>
    <w:rsid w:val="007466BB"/>
    <w:rsid w:val="007473BA"/>
    <w:rsid w:val="00755007"/>
    <w:rsid w:val="00755054"/>
    <w:rsid w:val="007564FD"/>
    <w:rsid w:val="00760861"/>
    <w:rsid w:val="0077143B"/>
    <w:rsid w:val="007A4FB1"/>
    <w:rsid w:val="007B302D"/>
    <w:rsid w:val="007B4DEF"/>
    <w:rsid w:val="007C6921"/>
    <w:rsid w:val="007C7E3C"/>
    <w:rsid w:val="007D0393"/>
    <w:rsid w:val="007D210E"/>
    <w:rsid w:val="007D6B67"/>
    <w:rsid w:val="00805500"/>
    <w:rsid w:val="00811CD2"/>
    <w:rsid w:val="0081681B"/>
    <w:rsid w:val="008178D1"/>
    <w:rsid w:val="00824AA3"/>
    <w:rsid w:val="008339EA"/>
    <w:rsid w:val="00841A2B"/>
    <w:rsid w:val="0084634A"/>
    <w:rsid w:val="00850110"/>
    <w:rsid w:val="00855731"/>
    <w:rsid w:val="00866493"/>
    <w:rsid w:val="00870B02"/>
    <w:rsid w:val="00871300"/>
    <w:rsid w:val="00872FF9"/>
    <w:rsid w:val="0087649B"/>
    <w:rsid w:val="00880FEC"/>
    <w:rsid w:val="00882F8C"/>
    <w:rsid w:val="00885F4F"/>
    <w:rsid w:val="00893652"/>
    <w:rsid w:val="008C1A29"/>
    <w:rsid w:val="008C1F28"/>
    <w:rsid w:val="008C2B35"/>
    <w:rsid w:val="008C5014"/>
    <w:rsid w:val="008C52E2"/>
    <w:rsid w:val="008D12B4"/>
    <w:rsid w:val="008E5F86"/>
    <w:rsid w:val="008F1614"/>
    <w:rsid w:val="008F6079"/>
    <w:rsid w:val="00900477"/>
    <w:rsid w:val="00912D3A"/>
    <w:rsid w:val="009136D5"/>
    <w:rsid w:val="00920A38"/>
    <w:rsid w:val="00925CC6"/>
    <w:rsid w:val="009416A3"/>
    <w:rsid w:val="009423B5"/>
    <w:rsid w:val="00947E2E"/>
    <w:rsid w:val="009671DB"/>
    <w:rsid w:val="00972531"/>
    <w:rsid w:val="00975A17"/>
    <w:rsid w:val="00977CF7"/>
    <w:rsid w:val="00982767"/>
    <w:rsid w:val="00986DE2"/>
    <w:rsid w:val="0099256E"/>
    <w:rsid w:val="00995314"/>
    <w:rsid w:val="009A5A83"/>
    <w:rsid w:val="009B0CEC"/>
    <w:rsid w:val="009B53B2"/>
    <w:rsid w:val="009B5A03"/>
    <w:rsid w:val="009B7FBF"/>
    <w:rsid w:val="009C38B1"/>
    <w:rsid w:val="009D673F"/>
    <w:rsid w:val="009E0C75"/>
    <w:rsid w:val="009E1719"/>
    <w:rsid w:val="009E1E8E"/>
    <w:rsid w:val="00A02F14"/>
    <w:rsid w:val="00A20704"/>
    <w:rsid w:val="00A40332"/>
    <w:rsid w:val="00A515E4"/>
    <w:rsid w:val="00A53192"/>
    <w:rsid w:val="00A5329F"/>
    <w:rsid w:val="00A5511E"/>
    <w:rsid w:val="00A57222"/>
    <w:rsid w:val="00A7221A"/>
    <w:rsid w:val="00A85916"/>
    <w:rsid w:val="00A952F1"/>
    <w:rsid w:val="00AA27A0"/>
    <w:rsid w:val="00AA2EF4"/>
    <w:rsid w:val="00AA631E"/>
    <w:rsid w:val="00AA7FC5"/>
    <w:rsid w:val="00AB5F5E"/>
    <w:rsid w:val="00AC150E"/>
    <w:rsid w:val="00AC270A"/>
    <w:rsid w:val="00AC5377"/>
    <w:rsid w:val="00AD0CD2"/>
    <w:rsid w:val="00AD1A96"/>
    <w:rsid w:val="00AD2AF8"/>
    <w:rsid w:val="00AE1EE1"/>
    <w:rsid w:val="00AF41A7"/>
    <w:rsid w:val="00AF51A9"/>
    <w:rsid w:val="00B01CD1"/>
    <w:rsid w:val="00B048F1"/>
    <w:rsid w:val="00B07C38"/>
    <w:rsid w:val="00B112AC"/>
    <w:rsid w:val="00B1316B"/>
    <w:rsid w:val="00B20EBC"/>
    <w:rsid w:val="00B249B9"/>
    <w:rsid w:val="00B26217"/>
    <w:rsid w:val="00B31579"/>
    <w:rsid w:val="00B34234"/>
    <w:rsid w:val="00B35556"/>
    <w:rsid w:val="00B51A16"/>
    <w:rsid w:val="00B54BB9"/>
    <w:rsid w:val="00B55663"/>
    <w:rsid w:val="00B674E6"/>
    <w:rsid w:val="00B86008"/>
    <w:rsid w:val="00B924B8"/>
    <w:rsid w:val="00B95A46"/>
    <w:rsid w:val="00BA65DA"/>
    <w:rsid w:val="00BA6BCC"/>
    <w:rsid w:val="00BB4DF0"/>
    <w:rsid w:val="00BC255C"/>
    <w:rsid w:val="00BE2D08"/>
    <w:rsid w:val="00BF0FCB"/>
    <w:rsid w:val="00BF5FB2"/>
    <w:rsid w:val="00C03564"/>
    <w:rsid w:val="00C13C5A"/>
    <w:rsid w:val="00C21961"/>
    <w:rsid w:val="00C24B8F"/>
    <w:rsid w:val="00C3165E"/>
    <w:rsid w:val="00C44525"/>
    <w:rsid w:val="00C46F43"/>
    <w:rsid w:val="00C4739F"/>
    <w:rsid w:val="00C645FD"/>
    <w:rsid w:val="00C84524"/>
    <w:rsid w:val="00C929BD"/>
    <w:rsid w:val="00CA2A7F"/>
    <w:rsid w:val="00CA3792"/>
    <w:rsid w:val="00CA4CC3"/>
    <w:rsid w:val="00CA6B00"/>
    <w:rsid w:val="00CA7D62"/>
    <w:rsid w:val="00CC530F"/>
    <w:rsid w:val="00CC570A"/>
    <w:rsid w:val="00CC7752"/>
    <w:rsid w:val="00CD27C7"/>
    <w:rsid w:val="00CD5410"/>
    <w:rsid w:val="00CE0D45"/>
    <w:rsid w:val="00CE4A95"/>
    <w:rsid w:val="00CF4E1C"/>
    <w:rsid w:val="00D06398"/>
    <w:rsid w:val="00D07E24"/>
    <w:rsid w:val="00D112E1"/>
    <w:rsid w:val="00D24E21"/>
    <w:rsid w:val="00D474C5"/>
    <w:rsid w:val="00D567C2"/>
    <w:rsid w:val="00D62C32"/>
    <w:rsid w:val="00D6309F"/>
    <w:rsid w:val="00D6619C"/>
    <w:rsid w:val="00D718F9"/>
    <w:rsid w:val="00D83EDB"/>
    <w:rsid w:val="00D855BF"/>
    <w:rsid w:val="00D90922"/>
    <w:rsid w:val="00DA01E8"/>
    <w:rsid w:val="00DA0ACD"/>
    <w:rsid w:val="00DA0AF9"/>
    <w:rsid w:val="00DA1E9D"/>
    <w:rsid w:val="00DB0A21"/>
    <w:rsid w:val="00DB2B6B"/>
    <w:rsid w:val="00DB7135"/>
    <w:rsid w:val="00DC0046"/>
    <w:rsid w:val="00DC7B5B"/>
    <w:rsid w:val="00DD6E1A"/>
    <w:rsid w:val="00DD7343"/>
    <w:rsid w:val="00DF29DE"/>
    <w:rsid w:val="00E01B9B"/>
    <w:rsid w:val="00E04EF7"/>
    <w:rsid w:val="00E0784F"/>
    <w:rsid w:val="00E148BE"/>
    <w:rsid w:val="00E16362"/>
    <w:rsid w:val="00E20CD8"/>
    <w:rsid w:val="00E26196"/>
    <w:rsid w:val="00E345AF"/>
    <w:rsid w:val="00E43D7A"/>
    <w:rsid w:val="00E4645D"/>
    <w:rsid w:val="00E528D9"/>
    <w:rsid w:val="00E52D57"/>
    <w:rsid w:val="00E600F3"/>
    <w:rsid w:val="00E60D48"/>
    <w:rsid w:val="00E67022"/>
    <w:rsid w:val="00E771FF"/>
    <w:rsid w:val="00E9387E"/>
    <w:rsid w:val="00E9646A"/>
    <w:rsid w:val="00EA1D20"/>
    <w:rsid w:val="00EA2A37"/>
    <w:rsid w:val="00EA41C4"/>
    <w:rsid w:val="00EB0B07"/>
    <w:rsid w:val="00EB4522"/>
    <w:rsid w:val="00EB7ED4"/>
    <w:rsid w:val="00EC0BE9"/>
    <w:rsid w:val="00EE0D28"/>
    <w:rsid w:val="00EE3E5E"/>
    <w:rsid w:val="00EE439A"/>
    <w:rsid w:val="00EE43D7"/>
    <w:rsid w:val="00EE570A"/>
    <w:rsid w:val="00EF4545"/>
    <w:rsid w:val="00EF6BD5"/>
    <w:rsid w:val="00F024A1"/>
    <w:rsid w:val="00F160B8"/>
    <w:rsid w:val="00F169E2"/>
    <w:rsid w:val="00F24DBA"/>
    <w:rsid w:val="00F34910"/>
    <w:rsid w:val="00F5103B"/>
    <w:rsid w:val="00F53C21"/>
    <w:rsid w:val="00F62172"/>
    <w:rsid w:val="00F65E2E"/>
    <w:rsid w:val="00F67DE0"/>
    <w:rsid w:val="00F72AEC"/>
    <w:rsid w:val="00F87BD4"/>
    <w:rsid w:val="00F97E62"/>
    <w:rsid w:val="00FA038F"/>
    <w:rsid w:val="00FA5FB8"/>
    <w:rsid w:val="00FB6D28"/>
    <w:rsid w:val="00FC2CFE"/>
    <w:rsid w:val="00FC3BA9"/>
    <w:rsid w:val="00FC6D23"/>
    <w:rsid w:val="00FD6698"/>
    <w:rsid w:val="00FF0241"/>
    <w:rsid w:val="00FF42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7A1B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9A5A83"/>
    <w:pPr>
      <w:keepNext/>
      <w:spacing w:before="240"/>
      <w:outlineLvl w:val="0"/>
    </w:pPr>
    <w:rPr>
      <w:b/>
      <w:bCs/>
      <w:spacing w:val="40"/>
      <w:sz w:val="22"/>
      <w:szCs w:val="22"/>
    </w:rPr>
  </w:style>
  <w:style w:type="paragraph" w:styleId="2">
    <w:name w:val="heading 2"/>
    <w:basedOn w:val="a"/>
    <w:next w:val="a"/>
    <w:link w:val="20"/>
    <w:uiPriority w:val="99"/>
    <w:qFormat/>
    <w:rsid w:val="009A5A83"/>
    <w:pPr>
      <w:keepNext/>
      <w:jc w:val="center"/>
      <w:outlineLvl w:val="1"/>
    </w:pPr>
    <w:rPr>
      <w:b/>
      <w:bCs/>
      <w:spacing w:val="40"/>
    </w:rPr>
  </w:style>
  <w:style w:type="paragraph" w:styleId="3">
    <w:name w:val="heading 3"/>
    <w:basedOn w:val="a"/>
    <w:next w:val="a"/>
    <w:link w:val="30"/>
    <w:uiPriority w:val="99"/>
    <w:qFormat/>
    <w:rsid w:val="009A5A83"/>
    <w:pPr>
      <w:keepNext/>
      <w:ind w:left="-108"/>
      <w:jc w:val="center"/>
      <w:outlineLvl w:val="2"/>
    </w:pPr>
    <w:rPr>
      <w:b/>
      <w:bCs/>
      <w:spacing w:val="40"/>
    </w:rPr>
  </w:style>
  <w:style w:type="paragraph" w:styleId="4">
    <w:name w:val="heading 4"/>
    <w:basedOn w:val="a"/>
    <w:next w:val="a"/>
    <w:link w:val="40"/>
    <w:uiPriority w:val="99"/>
    <w:qFormat/>
    <w:rsid w:val="009A5A83"/>
    <w:pPr>
      <w:keepNext/>
      <w:ind w:hanging="43"/>
      <w:jc w:val="center"/>
      <w:outlineLvl w:val="3"/>
    </w:pPr>
    <w:rPr>
      <w:b/>
      <w:bCs/>
      <w:spacing w:val="40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9A5A83"/>
    <w:pPr>
      <w:keepNext/>
      <w:spacing w:before="240"/>
      <w:outlineLvl w:val="4"/>
    </w:pPr>
    <w:rPr>
      <w:b/>
      <w:bCs/>
      <w:spacing w:val="40"/>
    </w:rPr>
  </w:style>
  <w:style w:type="paragraph" w:styleId="6">
    <w:name w:val="heading 6"/>
    <w:basedOn w:val="a"/>
    <w:next w:val="a"/>
    <w:link w:val="60"/>
    <w:uiPriority w:val="99"/>
    <w:qFormat/>
    <w:rsid w:val="009A5A83"/>
    <w:pPr>
      <w:keepNext/>
      <w:spacing w:before="360"/>
      <w:jc w:val="center"/>
      <w:outlineLvl w:val="5"/>
    </w:pPr>
    <w:rPr>
      <w:b/>
      <w:bCs/>
      <w:spacing w:val="4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9A5A83"/>
    <w:pPr>
      <w:keepNext/>
      <w:ind w:left="-108" w:right="-108"/>
      <w:jc w:val="center"/>
      <w:outlineLvl w:val="6"/>
    </w:pPr>
    <w:rPr>
      <w:color w:val="FF0000"/>
    </w:rPr>
  </w:style>
  <w:style w:type="paragraph" w:styleId="8">
    <w:name w:val="heading 8"/>
    <w:basedOn w:val="a"/>
    <w:next w:val="a"/>
    <w:link w:val="80"/>
    <w:uiPriority w:val="99"/>
    <w:qFormat/>
    <w:rsid w:val="009A5A83"/>
    <w:pPr>
      <w:keepNext/>
      <w:ind w:left="-108" w:right="-108"/>
      <w:jc w:val="center"/>
      <w:outlineLvl w:val="7"/>
    </w:pPr>
    <w:rPr>
      <w:color w:val="FF0000"/>
    </w:rPr>
  </w:style>
  <w:style w:type="paragraph" w:styleId="9">
    <w:name w:val="heading 9"/>
    <w:basedOn w:val="a"/>
    <w:next w:val="a"/>
    <w:link w:val="90"/>
    <w:uiPriority w:val="99"/>
    <w:qFormat/>
    <w:rsid w:val="009A5A83"/>
    <w:pPr>
      <w:keepNext/>
      <w:spacing w:before="240"/>
      <w:ind w:left="-108" w:right="-108"/>
      <w:jc w:val="center"/>
      <w:outlineLvl w:val="8"/>
    </w:pPr>
    <w:rPr>
      <w:color w:val="FF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9A5A8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locked/>
    <w:rsid w:val="009A5A83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locked/>
    <w:rsid w:val="009A5A83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locked/>
    <w:rsid w:val="009A5A83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"/>
    <w:semiHidden/>
    <w:locked/>
    <w:rsid w:val="009A5A83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"/>
    <w:semiHidden/>
    <w:locked/>
    <w:rsid w:val="009A5A83"/>
    <w:rPr>
      <w:rFonts w:ascii="Calibri" w:eastAsia="Times New Roman" w:hAnsi="Calibri" w:cs="Times New Roman"/>
      <w:b/>
      <w:bCs/>
    </w:rPr>
  </w:style>
  <w:style w:type="character" w:customStyle="1" w:styleId="70">
    <w:name w:val="Заголовок 7 Знак"/>
    <w:link w:val="7"/>
    <w:uiPriority w:val="9"/>
    <w:semiHidden/>
    <w:locked/>
    <w:rsid w:val="009A5A83"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"/>
    <w:semiHidden/>
    <w:locked/>
    <w:rsid w:val="009A5A83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90">
    <w:name w:val="Заголовок 9 Знак"/>
    <w:link w:val="9"/>
    <w:uiPriority w:val="9"/>
    <w:semiHidden/>
    <w:locked/>
    <w:rsid w:val="009A5A83"/>
    <w:rPr>
      <w:rFonts w:ascii="Cambria" w:eastAsia="Times New Roman" w:hAnsi="Cambria" w:cs="Times New Roman"/>
    </w:rPr>
  </w:style>
  <w:style w:type="paragraph" w:styleId="a3">
    <w:name w:val="Title"/>
    <w:basedOn w:val="a"/>
    <w:link w:val="a4"/>
    <w:uiPriority w:val="99"/>
    <w:qFormat/>
    <w:rsid w:val="009A5A83"/>
    <w:pPr>
      <w:jc w:val="center"/>
    </w:pPr>
    <w:rPr>
      <w:b/>
      <w:bCs/>
      <w:spacing w:val="40"/>
    </w:rPr>
  </w:style>
  <w:style w:type="character" w:customStyle="1" w:styleId="a4">
    <w:name w:val="Название Знак"/>
    <w:link w:val="a3"/>
    <w:uiPriority w:val="10"/>
    <w:locked/>
    <w:rsid w:val="009A5A83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5">
    <w:name w:val="Body Text"/>
    <w:basedOn w:val="a"/>
    <w:link w:val="a6"/>
    <w:uiPriority w:val="99"/>
    <w:rsid w:val="009A5A83"/>
    <w:pPr>
      <w:ind w:right="-414"/>
      <w:jc w:val="center"/>
    </w:pPr>
    <w:rPr>
      <w:sz w:val="22"/>
      <w:szCs w:val="22"/>
    </w:rPr>
  </w:style>
  <w:style w:type="character" w:customStyle="1" w:styleId="a6">
    <w:name w:val="Основной текст Знак"/>
    <w:link w:val="a5"/>
    <w:uiPriority w:val="99"/>
    <w:semiHidden/>
    <w:locked/>
    <w:rsid w:val="009A5A83"/>
    <w:rPr>
      <w:rFonts w:cs="Times New Roman"/>
      <w:sz w:val="24"/>
      <w:szCs w:val="24"/>
    </w:rPr>
  </w:style>
  <w:style w:type="character" w:customStyle="1" w:styleId="SUBST">
    <w:name w:val="__SUBST"/>
    <w:uiPriority w:val="99"/>
    <w:rsid w:val="009A5A83"/>
    <w:rPr>
      <w:b/>
      <w:i/>
      <w:sz w:val="20"/>
    </w:rPr>
  </w:style>
  <w:style w:type="paragraph" w:styleId="21">
    <w:name w:val="Body Text 2"/>
    <w:basedOn w:val="a"/>
    <w:link w:val="22"/>
    <w:uiPriority w:val="99"/>
    <w:rsid w:val="009A5A83"/>
    <w:pPr>
      <w:spacing w:before="120"/>
      <w:jc w:val="center"/>
    </w:pPr>
    <w:rPr>
      <w:color w:val="FF0000"/>
    </w:rPr>
  </w:style>
  <w:style w:type="character" w:customStyle="1" w:styleId="22">
    <w:name w:val="Основной текст 2 Знак"/>
    <w:link w:val="21"/>
    <w:uiPriority w:val="99"/>
    <w:semiHidden/>
    <w:locked/>
    <w:rsid w:val="009A5A83"/>
    <w:rPr>
      <w:rFonts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9A5A83"/>
    <w:pPr>
      <w:spacing w:before="120"/>
    </w:pPr>
  </w:style>
  <w:style w:type="character" w:customStyle="1" w:styleId="32">
    <w:name w:val="Основной текст 3 Знак"/>
    <w:link w:val="31"/>
    <w:uiPriority w:val="99"/>
    <w:semiHidden/>
    <w:locked/>
    <w:rsid w:val="009A5A83"/>
    <w:rPr>
      <w:rFonts w:cs="Times New Roman"/>
      <w:sz w:val="16"/>
      <w:szCs w:val="16"/>
    </w:rPr>
  </w:style>
  <w:style w:type="paragraph" w:styleId="a7">
    <w:name w:val="footer"/>
    <w:basedOn w:val="a"/>
    <w:link w:val="a8"/>
    <w:uiPriority w:val="99"/>
    <w:rsid w:val="009A5A8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locked/>
    <w:rsid w:val="009A5A83"/>
    <w:rPr>
      <w:rFonts w:cs="Times New Roman"/>
      <w:sz w:val="24"/>
      <w:szCs w:val="24"/>
    </w:rPr>
  </w:style>
  <w:style w:type="character" w:styleId="a9">
    <w:name w:val="page number"/>
    <w:uiPriority w:val="99"/>
    <w:rsid w:val="009A5A83"/>
    <w:rPr>
      <w:rFonts w:cs="Times New Roman"/>
    </w:rPr>
  </w:style>
  <w:style w:type="paragraph" w:styleId="33">
    <w:name w:val="Body Text Indent 3"/>
    <w:basedOn w:val="a"/>
    <w:link w:val="34"/>
    <w:uiPriority w:val="99"/>
    <w:rsid w:val="009A5A83"/>
    <w:pPr>
      <w:spacing w:line="360" w:lineRule="auto"/>
      <w:ind w:left="1440" w:firstLine="357"/>
      <w:jc w:val="both"/>
    </w:pPr>
    <w:rPr>
      <w:sz w:val="22"/>
      <w:szCs w:val="22"/>
    </w:rPr>
  </w:style>
  <w:style w:type="character" w:customStyle="1" w:styleId="34">
    <w:name w:val="Основной текст с отступом 3 Знак"/>
    <w:link w:val="33"/>
    <w:uiPriority w:val="99"/>
    <w:semiHidden/>
    <w:locked/>
    <w:rsid w:val="009A5A83"/>
    <w:rPr>
      <w:rFonts w:cs="Times New Roman"/>
      <w:sz w:val="16"/>
      <w:szCs w:val="16"/>
    </w:rPr>
  </w:style>
  <w:style w:type="paragraph" w:styleId="aa">
    <w:name w:val="header"/>
    <w:basedOn w:val="a"/>
    <w:link w:val="ab"/>
    <w:uiPriority w:val="99"/>
    <w:rsid w:val="009A5A83"/>
    <w:pPr>
      <w:tabs>
        <w:tab w:val="center" w:pos="4677"/>
        <w:tab w:val="right" w:pos="9355"/>
      </w:tabs>
    </w:pPr>
    <w:rPr>
      <w:sz w:val="20"/>
      <w:szCs w:val="20"/>
      <w:lang w:val="en-AU" w:eastAsia="en-US"/>
    </w:rPr>
  </w:style>
  <w:style w:type="character" w:customStyle="1" w:styleId="ab">
    <w:name w:val="Верхний колонтитул Знак"/>
    <w:link w:val="aa"/>
    <w:uiPriority w:val="99"/>
    <w:semiHidden/>
    <w:locked/>
    <w:rsid w:val="009A5A83"/>
    <w:rPr>
      <w:rFonts w:cs="Times New Roman"/>
      <w:sz w:val="24"/>
      <w:szCs w:val="24"/>
    </w:rPr>
  </w:style>
  <w:style w:type="paragraph" w:customStyle="1" w:styleId="prilozhenie">
    <w:name w:val="prilozhenie"/>
    <w:basedOn w:val="a"/>
    <w:uiPriority w:val="99"/>
    <w:rsid w:val="009A5A83"/>
    <w:pPr>
      <w:ind w:firstLine="709"/>
      <w:jc w:val="both"/>
    </w:pPr>
    <w:rPr>
      <w:lang w:eastAsia="en-US"/>
    </w:rPr>
  </w:style>
  <w:style w:type="paragraph" w:styleId="ac">
    <w:name w:val="Balloon Text"/>
    <w:basedOn w:val="a"/>
    <w:link w:val="ad"/>
    <w:uiPriority w:val="99"/>
    <w:semiHidden/>
    <w:rsid w:val="00D9092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9A5A83"/>
    <w:rPr>
      <w:rFonts w:ascii="Tahoma" w:hAnsi="Tahoma" w:cs="Tahoma"/>
      <w:sz w:val="16"/>
      <w:szCs w:val="16"/>
    </w:rPr>
  </w:style>
  <w:style w:type="paragraph" w:customStyle="1" w:styleId="SubHeading1">
    <w:name w:val="Sub Heading 1"/>
    <w:uiPriority w:val="99"/>
    <w:rsid w:val="00637FC3"/>
    <w:pPr>
      <w:widowControl w:val="0"/>
      <w:autoSpaceDE w:val="0"/>
      <w:autoSpaceDN w:val="0"/>
      <w:adjustRightInd w:val="0"/>
      <w:spacing w:before="240" w:after="40"/>
    </w:pPr>
    <w:rPr>
      <w:sz w:val="22"/>
      <w:szCs w:val="22"/>
      <w:lang w:val="en-US" w:eastAsia="en-US"/>
    </w:rPr>
  </w:style>
  <w:style w:type="character" w:styleId="ae">
    <w:name w:val="Hyperlink"/>
    <w:uiPriority w:val="99"/>
    <w:rsid w:val="00BE2D08"/>
    <w:rPr>
      <w:rFonts w:cs="Times New Roman"/>
      <w:color w:val="0000FF"/>
      <w:u w:val="single"/>
    </w:rPr>
  </w:style>
  <w:style w:type="character" w:styleId="af">
    <w:name w:val="FollowedHyperlink"/>
    <w:basedOn w:val="a0"/>
    <w:uiPriority w:val="99"/>
    <w:rsid w:val="00AB5F5E"/>
    <w:rPr>
      <w:color w:val="800080" w:themeColor="followedHyperlink"/>
      <w:u w:val="single"/>
    </w:rPr>
  </w:style>
  <w:style w:type="character" w:styleId="af0">
    <w:name w:val="Strong"/>
    <w:uiPriority w:val="22"/>
    <w:qFormat/>
    <w:rsid w:val="00731727"/>
    <w:rPr>
      <w:b/>
      <w:bCs/>
    </w:rPr>
  </w:style>
  <w:style w:type="paragraph" w:styleId="af1">
    <w:name w:val="No Spacing"/>
    <w:uiPriority w:val="1"/>
    <w:qFormat/>
    <w:rsid w:val="00017B20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7A1B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before="240"/>
      <w:outlineLvl w:val="0"/>
    </w:pPr>
    <w:rPr>
      <w:b/>
      <w:bCs/>
      <w:spacing w:val="40"/>
      <w:sz w:val="22"/>
      <w:szCs w:val="22"/>
    </w:rPr>
  </w:style>
  <w:style w:type="paragraph" w:styleId="2">
    <w:name w:val="heading 2"/>
    <w:basedOn w:val="a"/>
    <w:next w:val="a"/>
    <w:link w:val="20"/>
    <w:uiPriority w:val="99"/>
    <w:qFormat/>
    <w:pPr>
      <w:keepNext/>
      <w:jc w:val="center"/>
      <w:outlineLvl w:val="1"/>
    </w:pPr>
    <w:rPr>
      <w:b/>
      <w:bCs/>
      <w:spacing w:val="40"/>
    </w:rPr>
  </w:style>
  <w:style w:type="paragraph" w:styleId="3">
    <w:name w:val="heading 3"/>
    <w:basedOn w:val="a"/>
    <w:next w:val="a"/>
    <w:link w:val="30"/>
    <w:uiPriority w:val="99"/>
    <w:qFormat/>
    <w:pPr>
      <w:keepNext/>
      <w:ind w:left="-108"/>
      <w:jc w:val="center"/>
      <w:outlineLvl w:val="2"/>
    </w:pPr>
    <w:rPr>
      <w:b/>
      <w:bCs/>
      <w:spacing w:val="40"/>
    </w:rPr>
  </w:style>
  <w:style w:type="paragraph" w:styleId="4">
    <w:name w:val="heading 4"/>
    <w:basedOn w:val="a"/>
    <w:next w:val="a"/>
    <w:link w:val="40"/>
    <w:uiPriority w:val="99"/>
    <w:qFormat/>
    <w:pPr>
      <w:keepNext/>
      <w:ind w:hanging="43"/>
      <w:jc w:val="center"/>
      <w:outlineLvl w:val="3"/>
    </w:pPr>
    <w:rPr>
      <w:b/>
      <w:bCs/>
      <w:spacing w:val="40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pPr>
      <w:keepNext/>
      <w:spacing w:before="240"/>
      <w:outlineLvl w:val="4"/>
    </w:pPr>
    <w:rPr>
      <w:b/>
      <w:bCs/>
      <w:spacing w:val="40"/>
    </w:rPr>
  </w:style>
  <w:style w:type="paragraph" w:styleId="6">
    <w:name w:val="heading 6"/>
    <w:basedOn w:val="a"/>
    <w:next w:val="a"/>
    <w:link w:val="60"/>
    <w:uiPriority w:val="99"/>
    <w:qFormat/>
    <w:pPr>
      <w:keepNext/>
      <w:spacing w:before="360"/>
      <w:jc w:val="center"/>
      <w:outlineLvl w:val="5"/>
    </w:pPr>
    <w:rPr>
      <w:b/>
      <w:bCs/>
      <w:spacing w:val="4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pPr>
      <w:keepNext/>
      <w:ind w:left="-108" w:right="-108"/>
      <w:jc w:val="center"/>
      <w:outlineLvl w:val="6"/>
    </w:pPr>
    <w:rPr>
      <w:color w:val="FF0000"/>
    </w:rPr>
  </w:style>
  <w:style w:type="paragraph" w:styleId="8">
    <w:name w:val="heading 8"/>
    <w:basedOn w:val="a"/>
    <w:next w:val="a"/>
    <w:link w:val="80"/>
    <w:uiPriority w:val="99"/>
    <w:qFormat/>
    <w:pPr>
      <w:keepNext/>
      <w:ind w:left="-108" w:right="-108"/>
      <w:jc w:val="center"/>
      <w:outlineLvl w:val="7"/>
    </w:pPr>
    <w:rPr>
      <w:color w:val="FF0000"/>
    </w:rPr>
  </w:style>
  <w:style w:type="paragraph" w:styleId="9">
    <w:name w:val="heading 9"/>
    <w:basedOn w:val="a"/>
    <w:next w:val="a"/>
    <w:link w:val="90"/>
    <w:uiPriority w:val="99"/>
    <w:qFormat/>
    <w:pPr>
      <w:keepNext/>
      <w:spacing w:before="240"/>
      <w:ind w:left="-108" w:right="-108"/>
      <w:jc w:val="center"/>
      <w:outlineLvl w:val="8"/>
    </w:pPr>
    <w:rPr>
      <w:color w:val="FF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locked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locked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"/>
    <w:semiHidden/>
    <w:locked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"/>
    <w:semiHidden/>
    <w:locked/>
    <w:rPr>
      <w:rFonts w:ascii="Calibri" w:eastAsia="Times New Roman" w:hAnsi="Calibri" w:cs="Times New Roman"/>
      <w:b/>
      <w:bCs/>
    </w:rPr>
  </w:style>
  <w:style w:type="character" w:customStyle="1" w:styleId="70">
    <w:name w:val="Заголовок 7 Знак"/>
    <w:link w:val="7"/>
    <w:uiPriority w:val="9"/>
    <w:semiHidden/>
    <w:locked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"/>
    <w:semiHidden/>
    <w:locked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90">
    <w:name w:val="Заголовок 9 Знак"/>
    <w:link w:val="9"/>
    <w:uiPriority w:val="9"/>
    <w:semiHidden/>
    <w:locked/>
    <w:rPr>
      <w:rFonts w:ascii="Cambria" w:eastAsia="Times New Roman" w:hAnsi="Cambria" w:cs="Times New Roman"/>
    </w:rPr>
  </w:style>
  <w:style w:type="paragraph" w:styleId="a3">
    <w:name w:val="Title"/>
    <w:basedOn w:val="a"/>
    <w:link w:val="a4"/>
    <w:uiPriority w:val="99"/>
    <w:qFormat/>
    <w:pPr>
      <w:jc w:val="center"/>
    </w:pPr>
    <w:rPr>
      <w:b/>
      <w:bCs/>
      <w:spacing w:val="40"/>
    </w:rPr>
  </w:style>
  <w:style w:type="character" w:customStyle="1" w:styleId="a4">
    <w:name w:val="Название Знак"/>
    <w:link w:val="a3"/>
    <w:uiPriority w:val="10"/>
    <w:locked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5">
    <w:name w:val="Body Text"/>
    <w:basedOn w:val="a"/>
    <w:link w:val="a6"/>
    <w:uiPriority w:val="99"/>
    <w:pPr>
      <w:ind w:right="-414"/>
      <w:jc w:val="center"/>
    </w:pPr>
    <w:rPr>
      <w:sz w:val="22"/>
      <w:szCs w:val="22"/>
    </w:rPr>
  </w:style>
  <w:style w:type="character" w:customStyle="1" w:styleId="a6">
    <w:name w:val="Основной текст Знак"/>
    <w:link w:val="a5"/>
    <w:uiPriority w:val="99"/>
    <w:semiHidden/>
    <w:locked/>
    <w:rPr>
      <w:rFonts w:cs="Times New Roman"/>
      <w:sz w:val="24"/>
      <w:szCs w:val="24"/>
    </w:rPr>
  </w:style>
  <w:style w:type="character" w:customStyle="1" w:styleId="SUBST">
    <w:name w:val="__SUBST"/>
    <w:uiPriority w:val="99"/>
    <w:rPr>
      <w:b/>
      <w:i/>
      <w:sz w:val="20"/>
    </w:rPr>
  </w:style>
  <w:style w:type="paragraph" w:styleId="21">
    <w:name w:val="Body Text 2"/>
    <w:basedOn w:val="a"/>
    <w:link w:val="22"/>
    <w:uiPriority w:val="99"/>
    <w:pPr>
      <w:spacing w:before="120"/>
      <w:jc w:val="center"/>
    </w:pPr>
    <w:rPr>
      <w:color w:val="FF0000"/>
    </w:rPr>
  </w:style>
  <w:style w:type="character" w:customStyle="1" w:styleId="22">
    <w:name w:val="Основной текст 2 Знак"/>
    <w:link w:val="21"/>
    <w:uiPriority w:val="99"/>
    <w:semiHidden/>
    <w:locked/>
    <w:rPr>
      <w:rFonts w:cs="Times New Roman"/>
      <w:sz w:val="24"/>
      <w:szCs w:val="24"/>
    </w:rPr>
  </w:style>
  <w:style w:type="paragraph" w:styleId="31">
    <w:name w:val="Body Text 3"/>
    <w:basedOn w:val="a"/>
    <w:link w:val="32"/>
    <w:uiPriority w:val="99"/>
    <w:pPr>
      <w:spacing w:before="120"/>
    </w:pPr>
  </w:style>
  <w:style w:type="character" w:customStyle="1" w:styleId="32">
    <w:name w:val="Основной текст 3 Знак"/>
    <w:link w:val="31"/>
    <w:uiPriority w:val="99"/>
    <w:semiHidden/>
    <w:locked/>
    <w:rPr>
      <w:rFonts w:cs="Times New Roman"/>
      <w:sz w:val="16"/>
      <w:szCs w:val="16"/>
    </w:rPr>
  </w:style>
  <w:style w:type="paragraph" w:styleId="a7">
    <w:name w:val="footer"/>
    <w:basedOn w:val="a"/>
    <w:link w:val="a8"/>
    <w:uiPriority w:val="9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locked/>
    <w:rPr>
      <w:rFonts w:cs="Times New Roman"/>
      <w:sz w:val="24"/>
      <w:szCs w:val="24"/>
    </w:rPr>
  </w:style>
  <w:style w:type="character" w:styleId="a9">
    <w:name w:val="page number"/>
    <w:uiPriority w:val="99"/>
    <w:rPr>
      <w:rFonts w:cs="Times New Roman"/>
    </w:rPr>
  </w:style>
  <w:style w:type="paragraph" w:styleId="33">
    <w:name w:val="Body Text Indent 3"/>
    <w:basedOn w:val="a"/>
    <w:link w:val="34"/>
    <w:uiPriority w:val="99"/>
    <w:pPr>
      <w:spacing w:line="360" w:lineRule="auto"/>
      <w:ind w:left="1440" w:firstLine="357"/>
      <w:jc w:val="both"/>
    </w:pPr>
    <w:rPr>
      <w:sz w:val="22"/>
      <w:szCs w:val="22"/>
    </w:rPr>
  </w:style>
  <w:style w:type="character" w:customStyle="1" w:styleId="34">
    <w:name w:val="Основной текст с отступом 3 Знак"/>
    <w:link w:val="33"/>
    <w:uiPriority w:val="99"/>
    <w:semiHidden/>
    <w:locked/>
    <w:rPr>
      <w:rFonts w:cs="Times New Roman"/>
      <w:sz w:val="16"/>
      <w:szCs w:val="16"/>
    </w:rPr>
  </w:style>
  <w:style w:type="paragraph" w:styleId="aa">
    <w:name w:val="header"/>
    <w:basedOn w:val="a"/>
    <w:link w:val="ab"/>
    <w:uiPriority w:val="99"/>
    <w:pPr>
      <w:tabs>
        <w:tab w:val="center" w:pos="4677"/>
        <w:tab w:val="right" w:pos="9355"/>
      </w:tabs>
    </w:pPr>
    <w:rPr>
      <w:sz w:val="20"/>
      <w:szCs w:val="20"/>
      <w:lang w:val="en-AU" w:eastAsia="en-US"/>
    </w:rPr>
  </w:style>
  <w:style w:type="character" w:customStyle="1" w:styleId="ab">
    <w:name w:val="Верхний колонтитул Знак"/>
    <w:link w:val="aa"/>
    <w:uiPriority w:val="99"/>
    <w:semiHidden/>
    <w:locked/>
    <w:rPr>
      <w:rFonts w:cs="Times New Roman"/>
      <w:sz w:val="24"/>
      <w:szCs w:val="24"/>
    </w:rPr>
  </w:style>
  <w:style w:type="paragraph" w:customStyle="1" w:styleId="prilozhenie">
    <w:name w:val="prilozhenie"/>
    <w:basedOn w:val="a"/>
    <w:uiPriority w:val="99"/>
    <w:pPr>
      <w:ind w:firstLine="709"/>
      <w:jc w:val="both"/>
    </w:pPr>
    <w:rPr>
      <w:lang w:eastAsia="en-US"/>
    </w:rPr>
  </w:style>
  <w:style w:type="paragraph" w:styleId="ac">
    <w:name w:val="Balloon Text"/>
    <w:basedOn w:val="a"/>
    <w:link w:val="ad"/>
    <w:uiPriority w:val="99"/>
    <w:semiHidden/>
    <w:rsid w:val="00D9092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SubHeading1">
    <w:name w:val="Sub Heading 1"/>
    <w:uiPriority w:val="99"/>
    <w:rsid w:val="00637FC3"/>
    <w:pPr>
      <w:widowControl w:val="0"/>
      <w:autoSpaceDE w:val="0"/>
      <w:autoSpaceDN w:val="0"/>
      <w:adjustRightInd w:val="0"/>
      <w:spacing w:before="240" w:after="40"/>
    </w:pPr>
    <w:rPr>
      <w:sz w:val="22"/>
      <w:szCs w:val="22"/>
      <w:lang w:val="en-US" w:eastAsia="en-US"/>
    </w:rPr>
  </w:style>
  <w:style w:type="character" w:styleId="ae">
    <w:name w:val="Hyperlink"/>
    <w:uiPriority w:val="99"/>
    <w:rsid w:val="00BE2D08"/>
    <w:rPr>
      <w:rFonts w:cs="Times New Roman"/>
      <w:color w:val="0000FF"/>
      <w:u w:val="single"/>
    </w:rPr>
  </w:style>
  <w:style w:type="character" w:styleId="af">
    <w:name w:val="FollowedHyperlink"/>
    <w:basedOn w:val="a0"/>
    <w:uiPriority w:val="99"/>
    <w:rsid w:val="00AB5F5E"/>
    <w:rPr>
      <w:color w:val="800080" w:themeColor="followedHyperlink"/>
      <w:u w:val="single"/>
    </w:rPr>
  </w:style>
  <w:style w:type="character" w:styleId="af0">
    <w:name w:val="Strong"/>
    <w:uiPriority w:val="22"/>
    <w:qFormat/>
    <w:rsid w:val="00731727"/>
    <w:rPr>
      <w:b/>
      <w:bCs/>
    </w:rPr>
  </w:style>
  <w:style w:type="paragraph" w:styleId="af1">
    <w:name w:val="No Spacing"/>
    <w:uiPriority w:val="1"/>
    <w:qFormat/>
    <w:rsid w:val="00017B20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e-disclosure.ru/portal/company.aspx?id=2566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402</Words>
  <Characters>2296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СПИСОК  АФФИЛИРОВАННЫХ  ЛИЦ</vt:lpstr>
    </vt:vector>
  </TitlesOfParts>
  <Company>СН</Company>
  <LinksUpToDate>false</LinksUpToDate>
  <CharactersWithSpaces>2693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 АФФИЛИРОВАННЫХ  ЛИЦ</dc:title>
  <dc:creator>Карягина Анна Фёдоровна</dc:creator>
  <cp:lastModifiedBy>Elena</cp:lastModifiedBy>
  <cp:revision>2</cp:revision>
  <cp:lastPrinted>2012-09-21T06:28:00Z</cp:lastPrinted>
  <dcterms:created xsi:type="dcterms:W3CDTF">2016-04-01T12:50:00Z</dcterms:created>
  <dcterms:modified xsi:type="dcterms:W3CDTF">2016-04-01T12:50:00Z</dcterms:modified>
</cp:coreProperties>
</file>